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13"/>
        <w:gridCol w:w="1927"/>
        <w:gridCol w:w="1580"/>
        <w:gridCol w:w="1161"/>
        <w:gridCol w:w="2741"/>
      </w:tblGrid>
      <w:tr w:rsidR="00EB1290" w:rsidRPr="00FD7336" w:rsidTr="00A47FC1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90" w:rsidRPr="00FD7336" w:rsidRDefault="008864B7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38.5pt;mso-position-horizontal:center;mso-position-horizontal-relative:margin;mso-position-vertical:center;mso-position-vertical-relative:margin">
                  <v:imagedata r:id="rId7" o:title="Logo small"/>
                </v:shape>
              </w:pic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90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u w:val="single"/>
              </w:rPr>
            </w:pPr>
            <w:r w:rsidRPr="00FD7336">
              <w:rPr>
                <w:rFonts w:eastAsia="Times New Roman"/>
                <w:b/>
                <w:bCs/>
                <w:kern w:val="0"/>
                <w:u w:val="single"/>
              </w:rPr>
              <w:t>ЗАЯВКА НА ПОЛУЧЕНИЕ ФИНАНСИРОВАНИЯ</w:t>
            </w:r>
          </w:p>
          <w:p w:rsidR="00A47FC1" w:rsidRPr="00FD7336" w:rsidRDefault="00A47FC1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u w:val="single"/>
              </w:rPr>
            </w:pPr>
          </w:p>
        </w:tc>
      </w:tr>
      <w:tr w:rsidR="00EB1290" w:rsidRPr="00FD7336" w:rsidTr="00A47FC1">
        <w:trPr>
          <w:trHeight w:val="1076"/>
        </w:trPr>
        <w:tc>
          <w:tcPr>
            <w:tcW w:w="10916" w:type="dxa"/>
            <w:gridSpan w:val="6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Настоящим </w:t>
            </w:r>
            <w:r w:rsidRPr="00AC6C7D">
              <w:rPr>
                <w:rFonts w:eastAsia="Times New Roman"/>
                <w:kern w:val="0"/>
                <w:sz w:val="22"/>
                <w:szCs w:val="22"/>
              </w:rPr>
              <w:t>[</w:t>
            </w:r>
            <w:r w:rsidRPr="005F22C8">
              <w:rPr>
                <w:rFonts w:eastAsia="Times New Roman"/>
                <w:i/>
                <w:iCs/>
                <w:kern w:val="0"/>
                <w:sz w:val="22"/>
                <w:szCs w:val="22"/>
                <w:highlight w:val="lightGray"/>
              </w:rPr>
              <w:t xml:space="preserve">наименование </w:t>
            </w:r>
            <w:r w:rsidRPr="00AC6C7D">
              <w:rPr>
                <w:rFonts w:eastAsia="Times New Roman"/>
                <w:i/>
                <w:iCs/>
                <w:kern w:val="0"/>
                <w:sz w:val="22"/>
                <w:szCs w:val="22"/>
                <w:highlight w:val="lightGray"/>
              </w:rPr>
              <w:t>юридического лица</w:t>
            </w:r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]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(далее – Заявитель) </w:t>
            </w:r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направляет Вам Заявку на предоставление из средств Российско-Кыргызского Фонда развития (далее </w:t>
            </w:r>
            <w:r>
              <w:rPr>
                <w:rFonts w:eastAsia="Times New Roman"/>
                <w:kern w:val="0"/>
                <w:sz w:val="22"/>
                <w:szCs w:val="22"/>
              </w:rPr>
              <w:t>–</w:t>
            </w:r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 Фонд) финансирования для рассмотрения Фондом в соответствии с Кредитной Политикой и Положением о Кредитовании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по прямому финансированию Фонда. </w:t>
            </w:r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Финансирование запрашивается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Заявителем </w:t>
            </w:r>
            <w:r w:rsidRPr="00FD7336">
              <w:rPr>
                <w:rFonts w:eastAsia="Times New Roman"/>
                <w:kern w:val="0"/>
                <w:sz w:val="22"/>
                <w:szCs w:val="22"/>
              </w:rPr>
              <w:t>на следующих условиях:</w:t>
            </w:r>
          </w:p>
        </w:tc>
      </w:tr>
      <w:tr w:rsidR="00EB1290" w:rsidRPr="00FD7336" w:rsidTr="00A47FC1">
        <w:trPr>
          <w:trHeight w:val="284"/>
        </w:trPr>
        <w:tc>
          <w:tcPr>
            <w:tcW w:w="2694" w:type="dxa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Цель кредита:</w:t>
            </w:r>
          </w:p>
        </w:tc>
        <w:tc>
          <w:tcPr>
            <w:tcW w:w="8222" w:type="dxa"/>
            <w:gridSpan w:val="5"/>
            <w:shd w:val="clear" w:color="auto" w:fill="auto"/>
            <w:hideMark/>
          </w:tcPr>
          <w:p w:rsidR="00EB1290" w:rsidRPr="000C6AF5" w:rsidRDefault="00EB1290" w:rsidP="00480053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</w:rPr>
            </w:pPr>
            <w:r w:rsidRPr="00FD7336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[описать на чт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</w:rPr>
              <w:t>о будет направлен кредит</w:t>
            </w:r>
            <w:r w:rsidRPr="000C6AF5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]</w:t>
            </w:r>
          </w:p>
        </w:tc>
      </w:tr>
      <w:tr w:rsidR="00EB1290" w:rsidRPr="00FD7336" w:rsidTr="00A47FC1">
        <w:trPr>
          <w:trHeight w:val="284"/>
        </w:trPr>
        <w:tc>
          <w:tcPr>
            <w:tcW w:w="2694" w:type="dxa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Сумма:</w:t>
            </w:r>
          </w:p>
        </w:tc>
        <w:tc>
          <w:tcPr>
            <w:tcW w:w="8222" w:type="dxa"/>
            <w:gridSpan w:val="5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</w:rPr>
            </w:pPr>
            <w:r w:rsidRPr="00FD7336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[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указать сумму </w:t>
            </w:r>
            <w:r w:rsidRPr="00FD7336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цифр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</w:rPr>
              <w:t>ами</w:t>
            </w:r>
            <w:r w:rsidRPr="00FD7336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и прописью]</w:t>
            </w:r>
          </w:p>
        </w:tc>
      </w:tr>
      <w:tr w:rsidR="00EB1290" w:rsidRPr="00FD7336" w:rsidTr="00A47FC1">
        <w:trPr>
          <w:trHeight w:val="284"/>
        </w:trPr>
        <w:tc>
          <w:tcPr>
            <w:tcW w:w="2694" w:type="dxa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Валюта:</w:t>
            </w:r>
          </w:p>
        </w:tc>
        <w:tc>
          <w:tcPr>
            <w:tcW w:w="8222" w:type="dxa"/>
            <w:gridSpan w:val="5"/>
            <w:shd w:val="clear" w:color="auto" w:fill="auto"/>
            <w:hideMark/>
          </w:tcPr>
          <w:p w:rsidR="00EB1290" w:rsidRPr="000C6AF5" w:rsidRDefault="00EB1290" w:rsidP="00480053">
            <w:pPr>
              <w:widowControl/>
              <w:suppressAutoHyphens w:val="0"/>
              <w:rPr>
                <w:rFonts w:eastAsia="Times New Roman"/>
                <w:iCs/>
                <w:kern w:val="0"/>
                <w:sz w:val="20"/>
                <w:szCs w:val="20"/>
              </w:rPr>
            </w:pPr>
            <w:r w:rsidRPr="000C6AF5">
              <w:rPr>
                <w:rFonts w:eastAsia="Times New Roman"/>
                <w:iCs/>
                <w:kern w:val="0"/>
                <w:sz w:val="20"/>
                <w:szCs w:val="20"/>
              </w:rPr>
              <w:t>доллары США</w:t>
            </w:r>
            <w:r>
              <w:rPr>
                <w:rFonts w:eastAsia="Times New Roman"/>
                <w:iCs/>
                <w:kern w:val="0"/>
                <w:sz w:val="20"/>
                <w:szCs w:val="20"/>
              </w:rPr>
              <w:t>.</w:t>
            </w:r>
          </w:p>
        </w:tc>
      </w:tr>
      <w:tr w:rsidR="00EB1290" w:rsidRPr="00FD7336" w:rsidTr="00A47FC1">
        <w:trPr>
          <w:trHeight w:val="284"/>
        </w:trPr>
        <w:tc>
          <w:tcPr>
            <w:tcW w:w="2694" w:type="dxa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Срок:</w:t>
            </w:r>
          </w:p>
        </w:tc>
        <w:tc>
          <w:tcPr>
            <w:tcW w:w="8222" w:type="dxa"/>
            <w:gridSpan w:val="5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</w:rPr>
            </w:pPr>
            <w:r w:rsidRPr="00FD7336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[в месяцах]</w:t>
            </w:r>
          </w:p>
        </w:tc>
      </w:tr>
      <w:tr w:rsidR="00EB1290" w:rsidRPr="00FD7336" w:rsidTr="00A47FC1">
        <w:trPr>
          <w:trHeight w:val="284"/>
        </w:trPr>
        <w:tc>
          <w:tcPr>
            <w:tcW w:w="2694" w:type="dxa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Срок освоения:</w:t>
            </w:r>
          </w:p>
        </w:tc>
        <w:tc>
          <w:tcPr>
            <w:tcW w:w="8222" w:type="dxa"/>
            <w:gridSpan w:val="5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</w:rPr>
            </w:pPr>
            <w:r w:rsidRPr="00FD7336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[в месяцах]</w:t>
            </w:r>
          </w:p>
        </w:tc>
      </w:tr>
      <w:tr w:rsidR="00EB1290" w:rsidRPr="00FD7336" w:rsidTr="00A47FC1">
        <w:trPr>
          <w:trHeight w:val="600"/>
        </w:trPr>
        <w:tc>
          <w:tcPr>
            <w:tcW w:w="2694" w:type="dxa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Льготный период по погашению основной суммы кредита:</w:t>
            </w:r>
          </w:p>
        </w:tc>
        <w:tc>
          <w:tcPr>
            <w:tcW w:w="8222" w:type="dxa"/>
            <w:gridSpan w:val="5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</w:rPr>
            </w:pPr>
            <w:r w:rsidRPr="00FD7336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[в месяцах]</w:t>
            </w:r>
          </w:p>
        </w:tc>
      </w:tr>
      <w:tr w:rsidR="00EB1290" w:rsidRPr="00FD7336" w:rsidTr="00A47FC1">
        <w:trPr>
          <w:trHeight w:val="600"/>
        </w:trPr>
        <w:tc>
          <w:tcPr>
            <w:tcW w:w="2694" w:type="dxa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Погашение основно</w:t>
            </w:r>
            <w:r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й</w:t>
            </w: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суммы кредита</w:t>
            </w: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:</w:t>
            </w:r>
          </w:p>
        </w:tc>
        <w:tc>
          <w:tcPr>
            <w:tcW w:w="8222" w:type="dxa"/>
            <w:gridSpan w:val="5"/>
            <w:shd w:val="clear" w:color="auto" w:fill="auto"/>
            <w:hideMark/>
          </w:tcPr>
          <w:p w:rsidR="00EB1290" w:rsidRPr="000C6AF5" w:rsidRDefault="00EB1290" w:rsidP="00480053">
            <w:pPr>
              <w:widowControl/>
              <w:suppressAutoHyphens w:val="0"/>
              <w:rPr>
                <w:rFonts w:eastAsia="Times New Roman"/>
                <w:iCs/>
                <w:kern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i/>
                <w:iCs/>
                <w:kern w:val="0"/>
                <w:sz w:val="20"/>
                <w:szCs w:val="20"/>
                <w:lang w:val="en-US"/>
              </w:rPr>
              <w:t>[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</w:rPr>
              <w:t>е</w:t>
            </w:r>
            <w:r w:rsidRPr="000C6AF5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жемесячно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</w:rPr>
              <w:t>ежеквартально, с</w:t>
            </w:r>
            <w:r w:rsidRPr="000C6AF5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езонно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</w:rPr>
              <w:t>, и</w:t>
            </w:r>
            <w:r w:rsidRPr="000C6AF5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ндивидуально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  <w:lang w:val="en-US"/>
              </w:rPr>
              <w:t>]</w:t>
            </w:r>
          </w:p>
        </w:tc>
      </w:tr>
      <w:tr w:rsidR="00EB1290" w:rsidRPr="00FD7336" w:rsidTr="00A47FC1">
        <w:trPr>
          <w:trHeight w:val="291"/>
        </w:trPr>
        <w:tc>
          <w:tcPr>
            <w:tcW w:w="2694" w:type="dxa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Погашение процентов:</w:t>
            </w:r>
          </w:p>
        </w:tc>
        <w:tc>
          <w:tcPr>
            <w:tcW w:w="8222" w:type="dxa"/>
            <w:gridSpan w:val="5"/>
            <w:shd w:val="clear" w:color="auto" w:fill="auto"/>
            <w:hideMark/>
          </w:tcPr>
          <w:p w:rsidR="00EB1290" w:rsidRPr="000C6AF5" w:rsidRDefault="00EB1290" w:rsidP="00480053">
            <w:pPr>
              <w:widowControl/>
              <w:suppressAutoHyphens w:val="0"/>
              <w:rPr>
                <w:rFonts w:eastAsia="Times New Roman"/>
                <w:iCs/>
                <w:kern w:val="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kern w:val="0"/>
                <w:sz w:val="20"/>
                <w:szCs w:val="20"/>
                <w:lang w:val="en-US"/>
              </w:rPr>
              <w:t>[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</w:rPr>
              <w:t>е</w:t>
            </w:r>
            <w:r w:rsidRPr="00FC14C7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жемесячно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</w:rPr>
              <w:t>ежеквартально, с</w:t>
            </w:r>
            <w:r w:rsidRPr="00FC14C7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езонно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  <w:lang w:val="en-US"/>
              </w:rPr>
              <w:t>]</w:t>
            </w:r>
          </w:p>
        </w:tc>
      </w:tr>
      <w:tr w:rsidR="00EB1290" w:rsidRPr="00FD7336" w:rsidTr="00A47FC1">
        <w:trPr>
          <w:trHeight w:val="238"/>
        </w:trPr>
        <w:tc>
          <w:tcPr>
            <w:tcW w:w="2694" w:type="dxa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Процентная ставка:</w:t>
            </w:r>
          </w:p>
        </w:tc>
        <w:tc>
          <w:tcPr>
            <w:tcW w:w="8222" w:type="dxa"/>
            <w:gridSpan w:val="5"/>
            <w:shd w:val="clear" w:color="auto" w:fill="auto"/>
            <w:hideMark/>
          </w:tcPr>
          <w:p w:rsidR="00EB1290" w:rsidRPr="000C6AF5" w:rsidRDefault="00EB1290" w:rsidP="00480053">
            <w:pPr>
              <w:widowControl/>
              <w:suppressAutoHyphens w:val="0"/>
              <w:rPr>
                <w:rFonts w:eastAsia="Times New Roman"/>
                <w:iCs/>
                <w:kern w:val="0"/>
                <w:sz w:val="20"/>
                <w:szCs w:val="20"/>
              </w:rPr>
            </w:pPr>
            <w:r>
              <w:rPr>
                <w:rFonts w:eastAsia="Times New Roman"/>
                <w:iCs/>
                <w:kern w:val="0"/>
                <w:sz w:val="20"/>
                <w:szCs w:val="20"/>
              </w:rPr>
              <w:t>4</w:t>
            </w:r>
            <w:r w:rsidRPr="000C6AF5">
              <w:rPr>
                <w:rFonts w:eastAsia="Times New Roman"/>
                <w:iCs/>
                <w:kern w:val="0"/>
                <w:sz w:val="20"/>
                <w:szCs w:val="20"/>
              </w:rPr>
              <w:t>% годовых</w:t>
            </w:r>
          </w:p>
        </w:tc>
      </w:tr>
      <w:tr w:rsidR="00EB1290" w:rsidRPr="00FD7336" w:rsidTr="00A47FC1">
        <w:trPr>
          <w:trHeight w:val="255"/>
        </w:trPr>
        <w:tc>
          <w:tcPr>
            <w:tcW w:w="2694" w:type="dxa"/>
            <w:vMerge w:val="restart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Залоговое обеспечение:</w:t>
            </w:r>
          </w:p>
        </w:tc>
        <w:tc>
          <w:tcPr>
            <w:tcW w:w="2740" w:type="dxa"/>
            <w:gridSpan w:val="2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b/>
                <w:bCs/>
                <w:i/>
                <w:iCs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741" w:type="dxa"/>
            <w:gridSpan w:val="2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b/>
                <w:bCs/>
                <w:i/>
                <w:iCs/>
                <w:kern w:val="0"/>
                <w:sz w:val="20"/>
                <w:szCs w:val="20"/>
              </w:rPr>
              <w:t>Месторасположение</w:t>
            </w:r>
          </w:p>
        </w:tc>
        <w:tc>
          <w:tcPr>
            <w:tcW w:w="2741" w:type="dxa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b/>
                <w:bCs/>
                <w:i/>
                <w:iCs/>
                <w:kern w:val="0"/>
                <w:sz w:val="20"/>
                <w:szCs w:val="20"/>
              </w:rPr>
              <w:t>Собственник</w:t>
            </w:r>
          </w:p>
        </w:tc>
      </w:tr>
      <w:tr w:rsidR="00EB1290" w:rsidRPr="00FD7336" w:rsidTr="00A47FC1">
        <w:trPr>
          <w:trHeight w:val="132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kern w:val="0"/>
                <w:sz w:val="20"/>
                <w:szCs w:val="20"/>
              </w:rPr>
              <w:t>1</w:t>
            </w:r>
            <w:r>
              <w:rPr>
                <w:rFonts w:eastAsia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2741" w:type="dxa"/>
            <w:gridSpan w:val="2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741" w:type="dxa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EB1290" w:rsidRPr="00FD7336" w:rsidTr="00A47FC1">
        <w:trPr>
          <w:trHeight w:val="149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kern w:val="0"/>
                <w:sz w:val="20"/>
                <w:szCs w:val="20"/>
              </w:rPr>
              <w:t>2</w:t>
            </w:r>
            <w:r>
              <w:rPr>
                <w:rFonts w:eastAsia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2741" w:type="dxa"/>
            <w:gridSpan w:val="2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741" w:type="dxa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EB1290" w:rsidRPr="00FD7336" w:rsidTr="00A47FC1">
        <w:trPr>
          <w:trHeight w:val="168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kern w:val="0"/>
                <w:sz w:val="20"/>
                <w:szCs w:val="20"/>
              </w:rPr>
              <w:t>3</w:t>
            </w:r>
            <w:r>
              <w:rPr>
                <w:rFonts w:eastAsia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2741" w:type="dxa"/>
            <w:gridSpan w:val="2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741" w:type="dxa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EB1290" w:rsidRPr="00FD7336" w:rsidTr="00A47FC1">
        <w:trPr>
          <w:trHeight w:val="483"/>
        </w:trPr>
        <w:tc>
          <w:tcPr>
            <w:tcW w:w="2694" w:type="dxa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Страхование залогового обеспечения:</w:t>
            </w:r>
          </w:p>
        </w:tc>
        <w:tc>
          <w:tcPr>
            <w:tcW w:w="8222" w:type="dxa"/>
            <w:gridSpan w:val="5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rPr>
                <w:rFonts w:eastAsia="Times New Roman"/>
                <w:iCs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iCs/>
                <w:kern w:val="0"/>
                <w:sz w:val="20"/>
                <w:szCs w:val="20"/>
              </w:rPr>
              <w:t>Обязательно</w:t>
            </w:r>
            <w:r w:rsidRPr="000A32E8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.</w:t>
            </w:r>
          </w:p>
        </w:tc>
      </w:tr>
      <w:tr w:rsidR="00EB1290" w:rsidRPr="00FD7336" w:rsidTr="00A47FC1">
        <w:trPr>
          <w:trHeight w:val="165"/>
        </w:trPr>
        <w:tc>
          <w:tcPr>
            <w:tcW w:w="2694" w:type="dxa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Другая информация:</w:t>
            </w:r>
          </w:p>
        </w:tc>
        <w:tc>
          <w:tcPr>
            <w:tcW w:w="8222" w:type="dxa"/>
            <w:gridSpan w:val="5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kern w:val="0"/>
                <w:sz w:val="22"/>
                <w:szCs w:val="22"/>
              </w:rPr>
              <w:t> </w:t>
            </w:r>
          </w:p>
        </w:tc>
      </w:tr>
      <w:tr w:rsidR="00EB1290" w:rsidRPr="00FD7336" w:rsidTr="00A47FC1">
        <w:trPr>
          <w:trHeight w:val="4224"/>
        </w:trPr>
        <w:tc>
          <w:tcPr>
            <w:tcW w:w="10916" w:type="dxa"/>
            <w:gridSpan w:val="6"/>
            <w:shd w:val="clear" w:color="auto" w:fill="auto"/>
          </w:tcPr>
          <w:p w:rsidR="00EB1290" w:rsidRDefault="00EB1290" w:rsidP="00480053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EB1290" w:rsidRDefault="00EB1290" w:rsidP="00480053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5F22C8">
              <w:rPr>
                <w:rFonts w:eastAsia="Times New Roman"/>
                <w:kern w:val="0"/>
                <w:sz w:val="22"/>
                <w:szCs w:val="22"/>
              </w:rPr>
              <w:t>Для проведения оценки Проекта в приложении к настоящей заявке направляем Анкет</w:t>
            </w:r>
            <w:r>
              <w:rPr>
                <w:rFonts w:eastAsia="Times New Roman"/>
                <w:kern w:val="0"/>
                <w:sz w:val="22"/>
                <w:szCs w:val="22"/>
              </w:rPr>
              <w:t>у</w:t>
            </w:r>
            <w:r w:rsidRPr="005F22C8">
              <w:rPr>
                <w:rFonts w:eastAsia="Times New Roman"/>
                <w:kern w:val="0"/>
                <w:sz w:val="22"/>
                <w:szCs w:val="22"/>
              </w:rPr>
              <w:t xml:space="preserve"> Заявителя</w:t>
            </w:r>
            <w:r>
              <w:rPr>
                <w:rFonts w:eastAsia="Times New Roman"/>
                <w:kern w:val="0"/>
                <w:sz w:val="22"/>
                <w:szCs w:val="22"/>
              </w:rPr>
              <w:t>,</w:t>
            </w:r>
            <w:r w:rsidRPr="005F22C8">
              <w:rPr>
                <w:rFonts w:eastAsia="Times New Roman"/>
                <w:kern w:val="0"/>
                <w:sz w:val="22"/>
                <w:szCs w:val="22"/>
              </w:rPr>
              <w:t xml:space="preserve"> Бизнес План </w:t>
            </w:r>
            <w:r>
              <w:rPr>
                <w:rFonts w:eastAsia="Times New Roman"/>
                <w:kern w:val="0"/>
                <w:sz w:val="22"/>
                <w:szCs w:val="22"/>
              </w:rPr>
              <w:t>и перечень других документов</w:t>
            </w:r>
            <w:r w:rsidRPr="005F22C8">
              <w:rPr>
                <w:rFonts w:eastAsia="Times New Roman"/>
                <w:kern w:val="0"/>
                <w:sz w:val="22"/>
                <w:szCs w:val="22"/>
              </w:rPr>
              <w:t>, содержащ</w:t>
            </w:r>
            <w:r w:rsidR="00271993">
              <w:rPr>
                <w:rFonts w:eastAsia="Times New Roman"/>
                <w:kern w:val="0"/>
                <w:sz w:val="22"/>
                <w:szCs w:val="22"/>
              </w:rPr>
              <w:t>и</w:t>
            </w:r>
            <w:r w:rsidR="0014078F">
              <w:rPr>
                <w:rFonts w:eastAsia="Times New Roman"/>
                <w:kern w:val="0"/>
                <w:sz w:val="22"/>
                <w:szCs w:val="22"/>
              </w:rPr>
              <w:t>е</w:t>
            </w:r>
            <w:r w:rsidRPr="005F22C8">
              <w:rPr>
                <w:rFonts w:eastAsia="Times New Roman"/>
                <w:kern w:val="0"/>
                <w:sz w:val="22"/>
                <w:szCs w:val="22"/>
              </w:rPr>
              <w:t xml:space="preserve"> информацию о </w:t>
            </w:r>
            <w:r>
              <w:rPr>
                <w:rFonts w:eastAsia="Times New Roman"/>
                <w:kern w:val="0"/>
                <w:sz w:val="22"/>
                <w:szCs w:val="22"/>
              </w:rPr>
              <w:t>Заявителе</w:t>
            </w:r>
            <w:r w:rsidRPr="005F22C8">
              <w:rPr>
                <w:rFonts w:eastAsia="Times New Roman"/>
                <w:kern w:val="0"/>
                <w:sz w:val="22"/>
                <w:szCs w:val="22"/>
              </w:rPr>
              <w:t xml:space="preserve"> и о Проекте.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5F22C8">
              <w:rPr>
                <w:rFonts w:eastAsia="Times New Roman"/>
                <w:kern w:val="0"/>
                <w:sz w:val="22"/>
                <w:szCs w:val="22"/>
              </w:rPr>
              <w:t>Настоящим удостоверяем, что указанная в прилагаемой Анкете Заявителя</w:t>
            </w:r>
            <w:r>
              <w:rPr>
                <w:rFonts w:eastAsia="Times New Roman"/>
                <w:kern w:val="0"/>
                <w:sz w:val="22"/>
                <w:szCs w:val="22"/>
              </w:rPr>
              <w:t>,</w:t>
            </w:r>
            <w:r w:rsidRPr="005F22C8">
              <w:rPr>
                <w:rFonts w:eastAsia="Times New Roman"/>
                <w:kern w:val="0"/>
                <w:sz w:val="22"/>
                <w:szCs w:val="22"/>
              </w:rPr>
              <w:t xml:space="preserve"> Бизнес План</w:t>
            </w:r>
            <w:r w:rsidR="00271993">
              <w:rPr>
                <w:rFonts w:eastAsia="Times New Roman"/>
                <w:kern w:val="0"/>
                <w:sz w:val="22"/>
                <w:szCs w:val="22"/>
              </w:rPr>
              <w:t>е</w:t>
            </w:r>
            <w:r w:rsidRPr="005F22C8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и перечне документов </w:t>
            </w:r>
            <w:r w:rsidRPr="005F22C8">
              <w:rPr>
                <w:rFonts w:eastAsia="Times New Roman"/>
                <w:kern w:val="0"/>
                <w:sz w:val="22"/>
                <w:szCs w:val="22"/>
              </w:rPr>
              <w:t>информация является полной и достоверной и может быть подтверждена в случае необходимости документально. Выражаем согласие на полную проверку достоверности указанных данных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. </w:t>
            </w:r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Обязуемся своевременно информировать Фонд обо всех изменениях данной информации, о существенных изменениях финансового состояния </w:t>
            </w:r>
            <w:r>
              <w:rPr>
                <w:rFonts w:eastAsia="Times New Roman"/>
                <w:kern w:val="0"/>
                <w:sz w:val="22"/>
                <w:szCs w:val="22"/>
              </w:rPr>
              <w:t>Заявителя</w:t>
            </w:r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 и представлять по Вашему запросу все необходимые для подтверждения представленной информации документы, а также любую обоснованно запрошенную дополнительную информацию.</w:t>
            </w:r>
          </w:p>
          <w:p w:rsidR="00EB1290" w:rsidRDefault="00EB1290" w:rsidP="00480053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EB1290" w:rsidRPr="00AA6384" w:rsidRDefault="00EB1290" w:rsidP="00480053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Настоящим </w:t>
            </w:r>
            <w:r>
              <w:rPr>
                <w:rFonts w:eastAsia="Times New Roman"/>
                <w:kern w:val="0"/>
                <w:sz w:val="22"/>
                <w:szCs w:val="22"/>
              </w:rPr>
              <w:t>Заявитель</w:t>
            </w:r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 предоставляет Фонду свое согласие на взаимодействие, в части приобретения товаров, работ и услуг за счет кредита Фонда, с Торговым представительством Российской Федерации в Кыргызской Республике, Торгово-промышленной палатой Российской Федерации и Торгово-промышленной палатой Кыргызской Республики, а также на раскрытие соответствующей информации. Также настоящим </w:t>
            </w:r>
            <w:r>
              <w:rPr>
                <w:rFonts w:eastAsia="Times New Roman"/>
                <w:kern w:val="0"/>
                <w:sz w:val="22"/>
                <w:szCs w:val="22"/>
              </w:rPr>
              <w:t>Заявитель</w:t>
            </w:r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 даёт Фонду свое согласие на раскрытие Фондом существенных условий предоставленного Фондом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Заявителю </w:t>
            </w:r>
            <w:r w:rsidRPr="00FD7336">
              <w:rPr>
                <w:rFonts w:eastAsia="Times New Roman"/>
                <w:kern w:val="0"/>
                <w:sz w:val="22"/>
                <w:szCs w:val="22"/>
              </w:rPr>
              <w:t>кредита в целях отчетности, статистики и опубликования информации в средствах массовой информации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и</w:t>
            </w:r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 на сайте Фонда.</w:t>
            </w:r>
          </w:p>
        </w:tc>
      </w:tr>
      <w:tr w:rsidR="00EB1290" w:rsidRPr="00FD7336" w:rsidTr="00A47FC1">
        <w:trPr>
          <w:trHeight w:val="764"/>
        </w:trPr>
        <w:tc>
          <w:tcPr>
            <w:tcW w:w="350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B1290" w:rsidRPr="002A6236" w:rsidRDefault="00EB1290" w:rsidP="00480053">
            <w:pPr>
              <w:jc w:val="both"/>
              <w:rPr>
                <w:rFonts w:eastAsia="Times New Roman"/>
                <w:kern w:val="0"/>
                <w:sz w:val="20"/>
                <w:szCs w:val="20"/>
              </w:rPr>
            </w:pPr>
          </w:p>
          <w:p w:rsidR="00EB1290" w:rsidRPr="002A6236" w:rsidRDefault="00EB1290" w:rsidP="0048005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A6236">
              <w:rPr>
                <w:rFonts w:eastAsia="Times New Roman"/>
                <w:kern w:val="0"/>
                <w:sz w:val="20"/>
                <w:szCs w:val="20"/>
              </w:rPr>
              <w:t>__________________________</w:t>
            </w:r>
          </w:p>
          <w:p w:rsidR="00EB1290" w:rsidRDefault="00EB1290" w:rsidP="0048005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A6236">
              <w:rPr>
                <w:rFonts w:eastAsia="Times New Roman"/>
                <w:kern w:val="0"/>
                <w:sz w:val="20"/>
                <w:szCs w:val="20"/>
              </w:rPr>
              <w:t>ФИО, должность</w:t>
            </w:r>
          </w:p>
          <w:p w:rsidR="00EB1290" w:rsidRPr="002A6236" w:rsidRDefault="00EB1290" w:rsidP="0048005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B1290" w:rsidRPr="002A6236" w:rsidRDefault="00EB1290" w:rsidP="00480053">
            <w:pPr>
              <w:jc w:val="both"/>
              <w:rPr>
                <w:rFonts w:eastAsia="Times New Roman"/>
                <w:kern w:val="0"/>
                <w:sz w:val="20"/>
                <w:szCs w:val="20"/>
              </w:rPr>
            </w:pPr>
          </w:p>
          <w:p w:rsidR="00EB1290" w:rsidRPr="002A6236" w:rsidRDefault="00EB1290" w:rsidP="0048005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A6236">
              <w:rPr>
                <w:rFonts w:eastAsia="Times New Roman"/>
                <w:kern w:val="0"/>
                <w:sz w:val="20"/>
                <w:szCs w:val="20"/>
              </w:rPr>
              <w:t>__________________________</w:t>
            </w:r>
          </w:p>
          <w:p w:rsidR="00EB1290" w:rsidRDefault="00EB1290" w:rsidP="0048005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A6236">
              <w:rPr>
                <w:rFonts w:eastAsia="Times New Roman"/>
                <w:kern w:val="0"/>
                <w:sz w:val="20"/>
                <w:szCs w:val="20"/>
              </w:rPr>
              <w:t>Подпись, печать</w:t>
            </w:r>
          </w:p>
          <w:p w:rsidR="00EB1290" w:rsidRPr="002A6236" w:rsidRDefault="00EB1290" w:rsidP="0048005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B1290" w:rsidRPr="002A6236" w:rsidRDefault="00EB1290" w:rsidP="00480053">
            <w:pPr>
              <w:jc w:val="both"/>
              <w:rPr>
                <w:rFonts w:eastAsia="Times New Roman"/>
                <w:kern w:val="0"/>
                <w:sz w:val="20"/>
                <w:szCs w:val="20"/>
              </w:rPr>
            </w:pPr>
          </w:p>
          <w:p w:rsidR="00EB1290" w:rsidRPr="002A6236" w:rsidRDefault="00EB1290" w:rsidP="0048005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A6236">
              <w:rPr>
                <w:rFonts w:eastAsia="Times New Roman"/>
                <w:kern w:val="0"/>
                <w:sz w:val="20"/>
                <w:szCs w:val="20"/>
              </w:rPr>
              <w:t>__________________________</w:t>
            </w:r>
          </w:p>
          <w:p w:rsidR="00EB1290" w:rsidRDefault="00EB1290" w:rsidP="0048005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A6236">
              <w:rPr>
                <w:rFonts w:eastAsia="Times New Roman"/>
                <w:kern w:val="0"/>
                <w:sz w:val="20"/>
                <w:szCs w:val="20"/>
              </w:rPr>
              <w:t>Дата</w:t>
            </w:r>
          </w:p>
          <w:p w:rsidR="00EB1290" w:rsidRPr="002A6236" w:rsidRDefault="00EB1290" w:rsidP="0048005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B1290" w:rsidRPr="00FD7336" w:rsidTr="00A47FC1">
        <w:trPr>
          <w:trHeight w:val="488"/>
        </w:trPr>
        <w:tc>
          <w:tcPr>
            <w:tcW w:w="10916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EB1290" w:rsidRPr="000A32E8" w:rsidRDefault="00EB1290" w:rsidP="00480053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2A6236">
              <w:rPr>
                <w:rFonts w:eastAsia="Times New Roman"/>
                <w:b/>
                <w:kern w:val="0"/>
                <w:sz w:val="16"/>
                <w:szCs w:val="16"/>
              </w:rPr>
              <w:t>Пожалуйста, удостоверьтесь в том, что Вы приложили все ниже перечисленные документы для того, чтобы Ваша кредитная заявка была рассмотрена, иначе процесс рассмотрения Вашей кредитной заявки будет отложен до получения полного пакета документов.</w:t>
            </w:r>
          </w:p>
        </w:tc>
      </w:tr>
      <w:tr w:rsidR="00EB1290" w:rsidRPr="00FD7336" w:rsidTr="00A47FC1">
        <w:trPr>
          <w:trHeight w:val="238"/>
        </w:trPr>
        <w:tc>
          <w:tcPr>
            <w:tcW w:w="10916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EB1290" w:rsidRPr="004645EC" w:rsidRDefault="00EB1290" w:rsidP="00480053">
            <w:pPr>
              <w:widowControl/>
              <w:suppressAutoHyphens w:val="0"/>
              <w:ind w:left="601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4645EC">
              <w:rPr>
                <w:rFonts w:eastAsia="Times New Roman"/>
                <w:kern w:val="0"/>
                <w:sz w:val="16"/>
                <w:szCs w:val="16"/>
              </w:rPr>
              <w:t>Доверенность от Заявителя на представителя Заявителя (контактное лицо) во взаимоотношениях с Фондом.</w:t>
            </w:r>
          </w:p>
        </w:tc>
      </w:tr>
      <w:tr w:rsidR="00EB1290" w:rsidRPr="00FD7336" w:rsidTr="00A47FC1">
        <w:trPr>
          <w:trHeight w:val="238"/>
        </w:trPr>
        <w:tc>
          <w:tcPr>
            <w:tcW w:w="10916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EB1290" w:rsidRPr="004645EC" w:rsidRDefault="00EB1290" w:rsidP="00480053">
            <w:pPr>
              <w:widowControl/>
              <w:suppressAutoHyphens w:val="0"/>
              <w:ind w:left="601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4645EC">
              <w:rPr>
                <w:rFonts w:eastAsia="Times New Roman"/>
                <w:kern w:val="0"/>
                <w:sz w:val="16"/>
                <w:szCs w:val="16"/>
              </w:rPr>
              <w:t>Анкета Заявителя.</w:t>
            </w:r>
          </w:p>
        </w:tc>
      </w:tr>
      <w:tr w:rsidR="00EB1290" w:rsidRPr="00FD7336" w:rsidTr="00A47FC1">
        <w:trPr>
          <w:trHeight w:val="238"/>
        </w:trPr>
        <w:tc>
          <w:tcPr>
            <w:tcW w:w="10916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EB1290" w:rsidRPr="004645EC" w:rsidRDefault="00EB1290" w:rsidP="00480053">
            <w:pPr>
              <w:widowControl/>
              <w:suppressAutoHyphens w:val="0"/>
              <w:ind w:left="601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4645EC">
              <w:rPr>
                <w:rFonts w:eastAsia="Times New Roman"/>
                <w:kern w:val="0"/>
                <w:sz w:val="16"/>
                <w:szCs w:val="16"/>
              </w:rPr>
              <w:t>Бизнес План.</w:t>
            </w:r>
          </w:p>
        </w:tc>
      </w:tr>
      <w:tr w:rsidR="00EB1290" w:rsidRPr="00FD7336" w:rsidTr="00A47FC1">
        <w:trPr>
          <w:trHeight w:val="238"/>
        </w:trPr>
        <w:tc>
          <w:tcPr>
            <w:tcW w:w="10916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EB1290" w:rsidRPr="004645EC" w:rsidRDefault="00EB1290" w:rsidP="00480053">
            <w:pPr>
              <w:widowControl/>
              <w:suppressAutoHyphens w:val="0"/>
              <w:ind w:left="601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4645EC">
              <w:rPr>
                <w:rFonts w:eastAsia="Times New Roman"/>
                <w:kern w:val="0"/>
                <w:sz w:val="16"/>
                <w:szCs w:val="16"/>
              </w:rPr>
              <w:t>Письмо о приобретаемых товарах, работ и услуг.</w:t>
            </w:r>
          </w:p>
        </w:tc>
      </w:tr>
      <w:tr w:rsidR="00EB1290" w:rsidRPr="00FD7336" w:rsidTr="00A47FC1">
        <w:trPr>
          <w:trHeight w:val="238"/>
        </w:trPr>
        <w:tc>
          <w:tcPr>
            <w:tcW w:w="10916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EB1290" w:rsidRPr="004645EC" w:rsidRDefault="00EB1290" w:rsidP="00480053">
            <w:pPr>
              <w:widowControl/>
              <w:suppressAutoHyphens w:val="0"/>
              <w:ind w:left="601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noProof/>
                <w:kern w:val="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9A81ED9" wp14:editId="21B45395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-603250</wp:posOffset>
                      </wp:positionV>
                      <wp:extent cx="87464" cy="1011390"/>
                      <wp:effectExtent l="0" t="0" r="27305" b="17780"/>
                      <wp:wrapNone/>
                      <wp:docPr id="29" name="Группа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464" cy="1011390"/>
                                <a:chOff x="0" y="0"/>
                                <a:chExt cx="87464" cy="1011390"/>
                              </a:xfrm>
                            </wpg:grpSpPr>
                            <wps:wsp>
                              <wps:cNvPr id="20" name="Прямоугольник 20"/>
                              <wps:cNvSpPr/>
                              <wps:spPr>
                                <a:xfrm>
                                  <a:off x="0" y="0"/>
                                  <a:ext cx="87464" cy="87465"/>
                                </a:xfrm>
                                <a:prstGeom prst="rect">
                                  <a:avLst/>
                                </a:prstGeom>
                                <a:ln w="222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Прямоугольник 21"/>
                              <wps:cNvSpPr/>
                              <wps:spPr>
                                <a:xfrm>
                                  <a:off x="0" y="314325"/>
                                  <a:ext cx="87464" cy="87465"/>
                                </a:xfrm>
                                <a:prstGeom prst="rect">
                                  <a:avLst/>
                                </a:prstGeom>
                                <a:ln w="222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Прямоугольник 22"/>
                              <wps:cNvSpPr/>
                              <wps:spPr>
                                <a:xfrm>
                                  <a:off x="0" y="466725"/>
                                  <a:ext cx="87464" cy="87465"/>
                                </a:xfrm>
                                <a:prstGeom prst="rect">
                                  <a:avLst/>
                                </a:prstGeom>
                                <a:ln w="222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Прямоугольник 23"/>
                              <wps:cNvSpPr/>
                              <wps:spPr>
                                <a:xfrm>
                                  <a:off x="0" y="619125"/>
                                  <a:ext cx="87464" cy="87465"/>
                                </a:xfrm>
                                <a:prstGeom prst="rect">
                                  <a:avLst/>
                                </a:prstGeom>
                                <a:ln w="222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Прямоугольник 24"/>
                              <wps:cNvSpPr/>
                              <wps:spPr>
                                <a:xfrm>
                                  <a:off x="0" y="771525"/>
                                  <a:ext cx="87464" cy="87465"/>
                                </a:xfrm>
                                <a:prstGeom prst="rect">
                                  <a:avLst/>
                                </a:prstGeom>
                                <a:ln w="222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0" y="923925"/>
                                  <a:ext cx="87464" cy="87465"/>
                                </a:xfrm>
                                <a:prstGeom prst="rect">
                                  <a:avLst/>
                                </a:prstGeom>
                                <a:ln w="222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Прямоугольник 28"/>
                              <wps:cNvSpPr/>
                              <wps:spPr>
                                <a:xfrm>
                                  <a:off x="0" y="161925"/>
                                  <a:ext cx="87464" cy="87465"/>
                                </a:xfrm>
                                <a:prstGeom prst="rect">
                                  <a:avLst/>
                                </a:prstGeom>
                                <a:ln w="222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1900D6" id="Группа 29" o:spid="_x0000_s1026" style="position:absolute;margin-left:11.75pt;margin-top:-47.5pt;width:6.9pt;height:79.65pt;z-index:251661312" coordsize="874,10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">
                      <v:rect id="Прямоугольник 20" o:spid="_x0000_s1027" style="position:absolute;width:874;height: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jrsAA&#10;AADbAAAADwAAAGRycy9kb3ducmV2LnhtbERPS2vCQBC+F/wPywje6sZHS0ldRQQhID1o9T7NTpNg&#10;djZkR1399d2D0OPH916somvVlfrQeDYwGWegiEtvG64MHL+3rx+ggiBbbD2TgTsFWC0HLwvMrb/x&#10;nq4HqVQK4ZCjgVqky7UOZU0Ow9h3xIn79b1DSbCvtO3xlsJdq6dZ9q4dNpwaauxoU1N5PlycgTcX&#10;4inui91s/vWYFduLnI4/YsxoGNefoISi/Iuf7sIamKb16Uv6AX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PjrsAAAADbAAAADwAAAAAAAAAAAAAAAACYAgAAZHJzL2Rvd25y&#10;ZXYueG1sUEsFBgAAAAAEAAQA9QAAAIUDAAAAAA==&#10;" fillcolor="white [3201]" strokecolor="black [3200]" strokeweight="1.75pt"/>
                      <v:rect id="Прямоугольник 21" o:spid="_x0000_s1028" style="position:absolute;top:3143;width:874;height: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9GNcQA&#10;AADbAAAADwAAAGRycy9kb3ducmV2LnhtbESPQWvCQBSE74X+h+UVvNWN2kqJrlIEIVB6UOP9NftM&#10;QrNvQ/apW3+9Wyj0OMzMN8xyHV2nLjSE1rOByTgDRVx523JtoDxsn99ABUG22HkmAz8UYL16fFhi&#10;bv2Vd3TZS60ShEOOBhqRPtc6VA05DGPfEyfv5AeHkuRQazvgNcFdp6dZNtcOW04LDfa0aaj63p+d&#10;gVcX4jHuio/Zy+dtVmzPciy/xJjRU3xfgBKK8h/+axfWwHQCv1/SD9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/RjXEAAAA2wAAAA8AAAAAAAAAAAAAAAAAmAIAAGRycy9k&#10;b3ducmV2LnhtbFBLBQYAAAAABAAEAPUAAACJAwAAAAA=&#10;" fillcolor="white [3201]" strokecolor="black [3200]" strokeweight="1.75pt"/>
                      <v:rect id="Прямоугольник 22" o:spid="_x0000_s1029" style="position:absolute;top:4667;width:874;height: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YQsQA&#10;AADbAAAADwAAAGRycy9kb3ducmV2LnhtbESPzWrDMBCE74W+g9hCb41cJynFjRJKIWAIOeTvvrW2&#10;tqm1MtYmUfr0VSCQ4zAz3zCzRXSdOtEQWs8GXkcZKOLK25ZrA/vd8uUdVBBki51nMnChAIv548MM&#10;C+vPvKHTVmqVIBwKNNCI9IXWoWrIYRj5njh5P35wKEkOtbYDnhPcdTrPsjftsOW00GBPXw1Vv9uj&#10;MzB1IR7iplyNJ+u/cbk8ymH/LcY8P8XPD1BCUe7hW7u0BvIcrl/SD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2ELEAAAA2wAAAA8AAAAAAAAAAAAAAAAAmAIAAGRycy9k&#10;b3ducmV2LnhtbFBLBQYAAAAABAAEAPUAAACJAwAAAAA=&#10;" fillcolor="white [3201]" strokecolor="black [3200]" strokeweight="1.75pt"/>
                      <v:rect id="Прямоугольник 23" o:spid="_x0000_s1030" style="position:absolute;top:6191;width:874;height: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92cQA&#10;AADbAAAADwAAAGRycy9kb3ducmV2LnhtbESPzWrDMBCE74W+g9hCb43cOCnFjRJKIWAIOeTvvrW2&#10;tqm1MtYmUfr0VSCQ4zAz3zCzRXSdOtEQWs8GXkcZKOLK25ZrA/vd8uUdVBBki51nMnChAIv548MM&#10;C+vPvKHTVmqVIBwKNNCI9IXWoWrIYRj5njh5P35wKEkOtbYDnhPcdXqcZW/aYctpocGevhqqfrdH&#10;Z2DqQjzETbnKJ+u/vFwe5bD/FmOen+LnByihKPfwrV1aA+Mcrl/SD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hfdnEAAAA2wAAAA8AAAAAAAAAAAAAAAAAmAIAAGRycy9k&#10;b3ducmV2LnhtbFBLBQYAAAAABAAEAPUAAACJAwAAAAA=&#10;" fillcolor="white [3201]" strokecolor="black [3200]" strokeweight="1.75pt"/>
                      <v:rect id="Прямоугольник 24" o:spid="_x0000_s1031" style="position:absolute;top:7715;width:874;height: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lrcQA&#10;AADbAAAADwAAAGRycy9kb3ducmV2LnhtbESPQWvCQBSE70L/w/IK3nRTtaWkriKCEJAetPH+mn1N&#10;QrNvQ/apq7++Wyj0OMzMN8xyHV2nLjSE1rOBp2kGirjytuXaQPmxm7yCCoJssfNMBm4UYL16GC0x&#10;t/7KB7ocpVYJwiFHA41In2sdqoYchqnviZP35QeHkuRQazvgNcFdp2dZ9qIdtpwWGuxp21D1fTw7&#10;A88uxFM8FPv54v0+L3ZnOZWfYsz4MW7eQAlF+Q//tQtrYLaA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I5a3EAAAA2wAAAA8AAAAAAAAAAAAAAAAAmAIAAGRycy9k&#10;b3ducmV2LnhtbFBLBQYAAAAABAAEAPUAAACJAwAAAAA=&#10;" fillcolor="white [3201]" strokecolor="black [3200]" strokeweight="1.75pt"/>
                      <v:rect id="Прямоугольник 25" o:spid="_x0000_s1032" style="position:absolute;top:9239;width:874;height: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ANsQA&#10;AADbAAAADwAAAGRycy9kb3ducmV2LnhtbESPQWvCQBSE74X+h+UVvNVNtUpJXUUEISA9qPH+mn1N&#10;QrNvQ/apq7++Wyj0OMzMN8xiFV2nLjSE1rOBl3EGirjytuXaQHncPr+BCoJssfNMBm4UYLV8fFhg&#10;bv2V93Q5SK0ShEOOBhqRPtc6VA05DGPfEyfvyw8OJcmh1nbAa4K7Tk+ybK4dtpwWGuxp01D1fTg7&#10;AzMX4inui9309eM+LbZnOZWfYszoKa7fQQlF+Q//tQtrYDKD3y/pB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EQDbEAAAA2wAAAA8AAAAAAAAAAAAAAAAAmAIAAGRycy9k&#10;b3ducmV2LnhtbFBLBQYAAAAABAAEAPUAAACJAwAAAAA=&#10;" fillcolor="white [3201]" strokecolor="black [3200]" strokeweight="1.75pt"/>
                      <v:rect id="Прямоугольник 28" o:spid="_x0000_s1033" style="position:absolute;top:1619;width:874;height: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vqMAA&#10;AADbAAAADwAAAGRycy9kb3ducmV2LnhtbERPS2vCQBC+F/wPywje6sZHS0ldRQQhID1o9T7NTpNg&#10;djZkR1399d2D0OPH916somvVlfrQeDYwGWegiEtvG64MHL+3rx+ggiBbbD2TgTsFWC0HLwvMrb/x&#10;nq4HqVQK4ZCjgVqky7UOZU0Ow9h3xIn79b1DSbCvtO3xlsJdq6dZ9q4dNpwaauxoU1N5PlycgTcX&#10;4inui91s/vWYFduLnI4/YsxoGNefoISi/Iuf7sIamKax6Uv6AX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XvqMAAAADbAAAADwAAAAAAAAAAAAAAAACYAgAAZHJzL2Rvd25y&#10;ZXYueG1sUEsFBgAAAAAEAAQA9QAAAIUDAAAAAA==&#10;" fillcolor="white [3201]" strokecolor="black [3200]" strokeweight="1.75pt"/>
                    </v:group>
                  </w:pict>
                </mc:Fallback>
              </mc:AlternateContent>
            </w:r>
            <w:r w:rsidRPr="004645EC">
              <w:rPr>
                <w:rFonts w:eastAsia="Times New Roman"/>
                <w:kern w:val="0"/>
                <w:sz w:val="16"/>
                <w:szCs w:val="16"/>
              </w:rPr>
              <w:t>Письмо-согласие о получении информации с кредитно-информационного бюро.</w:t>
            </w:r>
          </w:p>
        </w:tc>
      </w:tr>
      <w:tr w:rsidR="00EB1290" w:rsidRPr="00FD7336" w:rsidTr="00A47FC1">
        <w:trPr>
          <w:trHeight w:val="238"/>
        </w:trPr>
        <w:tc>
          <w:tcPr>
            <w:tcW w:w="10916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EB1290" w:rsidRPr="004645EC" w:rsidRDefault="00EB1290" w:rsidP="00480053">
            <w:pPr>
              <w:widowControl/>
              <w:suppressAutoHyphens w:val="0"/>
              <w:ind w:left="601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Документы с соответствии с </w:t>
            </w:r>
            <w:r w:rsidRPr="004645EC">
              <w:rPr>
                <w:rFonts w:eastAsia="Times New Roman"/>
                <w:kern w:val="0"/>
                <w:sz w:val="16"/>
                <w:szCs w:val="16"/>
              </w:rPr>
              <w:t>Минимальны</w:t>
            </w:r>
            <w:r>
              <w:rPr>
                <w:rFonts w:eastAsia="Times New Roman"/>
                <w:kern w:val="0"/>
                <w:sz w:val="16"/>
                <w:szCs w:val="16"/>
              </w:rPr>
              <w:t>м</w:t>
            </w:r>
            <w:r w:rsidRPr="004645EC">
              <w:rPr>
                <w:rFonts w:eastAsia="Times New Roman"/>
                <w:kern w:val="0"/>
                <w:sz w:val="16"/>
                <w:szCs w:val="16"/>
              </w:rPr>
              <w:t xml:space="preserve"> перечн</w:t>
            </w:r>
            <w:r>
              <w:rPr>
                <w:rFonts w:eastAsia="Times New Roman"/>
                <w:kern w:val="0"/>
                <w:sz w:val="16"/>
                <w:szCs w:val="16"/>
              </w:rPr>
              <w:t>ем</w:t>
            </w:r>
            <w:r w:rsidRPr="004645EC">
              <w:rPr>
                <w:rFonts w:eastAsia="Times New Roman"/>
                <w:kern w:val="0"/>
                <w:sz w:val="16"/>
                <w:szCs w:val="16"/>
              </w:rPr>
              <w:t xml:space="preserve"> документов.</w:t>
            </w:r>
          </w:p>
        </w:tc>
      </w:tr>
      <w:tr w:rsidR="00EB1290" w:rsidRPr="00FD7336" w:rsidTr="00A47FC1">
        <w:trPr>
          <w:trHeight w:val="238"/>
        </w:trPr>
        <w:tc>
          <w:tcPr>
            <w:tcW w:w="10916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1290" w:rsidRPr="004645EC" w:rsidRDefault="00EB1290" w:rsidP="00480053">
            <w:pPr>
              <w:widowControl/>
              <w:suppressAutoHyphens w:val="0"/>
              <w:ind w:left="601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4645EC">
              <w:rPr>
                <w:rFonts w:eastAsia="Times New Roman"/>
                <w:kern w:val="0"/>
                <w:sz w:val="16"/>
                <w:szCs w:val="16"/>
                <w:lang w:val="en-US"/>
              </w:rPr>
              <w:t>USB</w:t>
            </w:r>
            <w:r w:rsidRPr="004645EC">
              <w:rPr>
                <w:rFonts w:eastAsia="Times New Roman"/>
                <w:kern w:val="0"/>
                <w:sz w:val="16"/>
                <w:szCs w:val="16"/>
              </w:rPr>
              <w:t>–флеш-накопитель с электронными версиями документов в соответствии с Минимальным перечнем документов.</w:t>
            </w:r>
          </w:p>
        </w:tc>
      </w:tr>
    </w:tbl>
    <w:p w:rsidR="00EB1290" w:rsidRPr="00480053" w:rsidRDefault="00EB1290" w:rsidP="00480053">
      <w:pPr>
        <w:pStyle w:val="1"/>
        <w:ind w:left="1416" w:firstLine="708"/>
        <w:rPr>
          <w:rFonts w:ascii="Times New Roman" w:hAnsi="Times New Roman"/>
          <w:sz w:val="24"/>
          <w:szCs w:val="24"/>
          <w:lang w:val="ru-RU"/>
        </w:rPr>
      </w:pPr>
      <w:r w:rsidRPr="00AC6C7D">
        <w:rPr>
          <w:sz w:val="22"/>
          <w:szCs w:val="22"/>
        </w:rPr>
        <w:br w:type="page"/>
      </w:r>
      <w:bookmarkStart w:id="0" w:name="_Toc466624358"/>
      <w:r w:rsidR="00480053">
        <w:rPr>
          <w:rFonts w:ascii="Calibri" w:hAnsi="Calibri"/>
          <w:noProof/>
          <w:color w:val="000000"/>
          <w:kern w:val="0"/>
          <w:sz w:val="22"/>
          <w:szCs w:val="22"/>
          <w:lang w:val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0</wp:posOffset>
            </wp:positionV>
            <wp:extent cx="949325" cy="483235"/>
            <wp:effectExtent l="0" t="0" r="3175" b="0"/>
            <wp:wrapSquare wrapText="bothSides"/>
            <wp:docPr id="3" name="Рисунок 3" descr="C:\Users\ukabylova\AppData\Local\Microsoft\Windows\INetCache\Content.Word\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kabylova\AppData\Local\Microsoft\Windows\INetCache\Content.Word\Logo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84C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ru-RU"/>
        </w:rPr>
        <w:t>2. АНКЕТА ЗАЯВИТЕЛЯ</w:t>
      </w:r>
      <w:bookmarkEnd w:id="0"/>
    </w:p>
    <w:tbl>
      <w:tblPr>
        <w:tblW w:w="10947" w:type="dxa"/>
        <w:tblInd w:w="-1134" w:type="dxa"/>
        <w:tblLook w:val="04A0" w:firstRow="1" w:lastRow="0" w:firstColumn="1" w:lastColumn="0" w:noHBand="0" w:noVBand="1"/>
      </w:tblPr>
      <w:tblGrid>
        <w:gridCol w:w="2552"/>
        <w:gridCol w:w="1058"/>
        <w:gridCol w:w="1058"/>
        <w:gridCol w:w="577"/>
        <w:gridCol w:w="2694"/>
        <w:gridCol w:w="1058"/>
        <w:gridCol w:w="1058"/>
        <w:gridCol w:w="892"/>
      </w:tblGrid>
      <w:tr w:rsidR="00EB1290" w:rsidRPr="00F6717A" w:rsidTr="00EB1290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6"/>
            </w:tblGrid>
            <w:tr w:rsidR="00EB1290" w:rsidRPr="00F6717A" w:rsidTr="00480053">
              <w:trPr>
                <w:trHeight w:val="225"/>
                <w:tblCellSpacing w:w="0" w:type="dxa"/>
              </w:trPr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1290" w:rsidRPr="00F6717A" w:rsidRDefault="00EB1290" w:rsidP="00480053">
                  <w:pPr>
                    <w:widowControl/>
                    <w:suppressAutoHyphens w:val="0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EB1290" w:rsidRPr="00F6717A" w:rsidRDefault="00EB1290" w:rsidP="0048005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053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632BE">
              <w:rPr>
                <w:rFonts w:eastAsia="Times New Roman"/>
                <w:b/>
                <w:bCs/>
                <w:kern w:val="0"/>
                <w:u w:val="single"/>
              </w:rPr>
              <w:t>АНКЕТА ЗАЯВИТЕЛЯ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B1290" w:rsidRPr="00F6717A" w:rsidTr="00EB1290">
        <w:trPr>
          <w:trHeight w:val="315"/>
        </w:trPr>
        <w:tc>
          <w:tcPr>
            <w:tcW w:w="10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u w:val="single"/>
              </w:rPr>
            </w:pPr>
          </w:p>
        </w:tc>
      </w:tr>
      <w:tr w:rsidR="00EB1290" w:rsidRPr="00F6717A" w:rsidTr="00EB1290">
        <w:trPr>
          <w:trHeight w:val="1380"/>
        </w:trPr>
        <w:tc>
          <w:tcPr>
            <w:tcW w:w="1094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rPr>
                <w:rFonts w:eastAsia="Times New Roman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kern w:val="0"/>
              </w:rPr>
              <w:t>Вся информация, содержащаяся в данной заявке, рассматривается исключительно конфиденциальной. Заполненная заявка может быть представлена по следующему адресу: Российско-Кыргызский Фонд Развития, Кыргызс</w:t>
            </w:r>
            <w:r w:rsidR="00480053">
              <w:rPr>
                <w:rFonts w:eastAsia="Times New Roman"/>
                <w:kern w:val="0"/>
              </w:rPr>
              <w:t>кая Республика, г.Бишкек, 720040</w:t>
            </w:r>
            <w:r w:rsidRPr="00F6717A">
              <w:rPr>
                <w:rFonts w:eastAsia="Times New Roman"/>
                <w:kern w:val="0"/>
              </w:rPr>
              <w:t>, бул. Эркиндик, БЦ "ОРИОН", тeл/факс: +996 (312) 303-750, 303-751, 303-752.</w:t>
            </w:r>
          </w:p>
        </w:tc>
      </w:tr>
      <w:tr w:rsidR="00EB1290" w:rsidRPr="00F6717A" w:rsidTr="00EB1290">
        <w:trPr>
          <w:trHeight w:val="55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ИНФОРМАЦИЯ ОБ ОРГАНИЗАЦИИ (ЗАЯВИТЕЛЕ)</w:t>
            </w:r>
          </w:p>
        </w:tc>
      </w:tr>
      <w:tr w:rsidR="00EB1290" w:rsidRPr="00F6717A" w:rsidTr="00EB1290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Наименование юридического лица (в соответствии со Свидетельством о регистрации):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Вид деятельности: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Организационно-правовая форма: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Выпускаемая продукция/ Предоставляемая услуга: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Форма собственности: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Количество сотрудников: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Юридический адрес (месторасположение в соответствии со Свидетельством о регистрации):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Фактический адрес (область/город, район, село):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Наименование органа регистрации: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Телефон: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bottom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Регистрационный номер: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Мобильный/сотовый телефон: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bottom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Код ОКПО*: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Факс: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Идентификационный налоговый номер (ИНН):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Э-почта: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Дата регистрации: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Контактное лицо с Фондом </w:t>
            </w:r>
            <w:r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(представитель Заявителя) </w:t>
            </w: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 его/ее номер сотового телефона: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FF"/>
                <w:kern w:val="0"/>
                <w:sz w:val="16"/>
                <w:szCs w:val="16"/>
                <w:u w:val="single"/>
              </w:rPr>
            </w:pPr>
            <w:r w:rsidRPr="00F6717A">
              <w:rPr>
                <w:rFonts w:eastAsia="Times New Roman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 </w:t>
            </w:r>
          </w:p>
        </w:tc>
      </w:tr>
      <w:tr w:rsidR="00EB1290" w:rsidRPr="00F6717A" w:rsidTr="00EB1290">
        <w:trPr>
          <w:trHeight w:val="90"/>
        </w:trPr>
        <w:tc>
          <w:tcPr>
            <w:tcW w:w="1094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ИНФОРМАЦИЯ О РУКОВОДИТЕЛЯХ</w:t>
            </w:r>
          </w:p>
        </w:tc>
      </w:tr>
      <w:tr w:rsidR="00EB1290" w:rsidRPr="00F6717A" w:rsidTr="00EB1290">
        <w:trPr>
          <w:trHeight w:val="113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Информация о руководителе (директор и тд)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Информация о главном бухгалтере</w:t>
            </w:r>
          </w:p>
        </w:tc>
      </w:tr>
      <w:tr w:rsidR="00EB1290" w:rsidRPr="00F6717A" w:rsidTr="00EB129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Ф.И.О.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Ф.И.О.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Должность: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Должность: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Номер сотового телефона: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Номер сотового телефона: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Э-почта: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FF"/>
                <w:kern w:val="0"/>
                <w:sz w:val="16"/>
                <w:szCs w:val="16"/>
                <w:u w:val="single"/>
              </w:rPr>
            </w:pPr>
            <w:r w:rsidRPr="00F6717A">
              <w:rPr>
                <w:rFonts w:eastAsia="Times New Roman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Э-почта: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FF"/>
                <w:kern w:val="0"/>
                <w:sz w:val="16"/>
                <w:szCs w:val="16"/>
                <w:u w:val="single"/>
              </w:rPr>
            </w:pPr>
            <w:r w:rsidRPr="00F6717A">
              <w:rPr>
                <w:rFonts w:eastAsia="Times New Roman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 </w:t>
            </w:r>
          </w:p>
        </w:tc>
      </w:tr>
      <w:tr w:rsidR="00EB1290" w:rsidRPr="00F6717A" w:rsidTr="00EB1290">
        <w:trPr>
          <w:trHeight w:val="90"/>
        </w:trPr>
        <w:tc>
          <w:tcPr>
            <w:tcW w:w="1094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ИНФОРМАЦИЯ ОБ АКЦИОНЕРАХ, УЧРЕДИТЕЛЯХ И БЕНЕФИЦИАРАХ</w:t>
            </w:r>
          </w:p>
        </w:tc>
      </w:tr>
      <w:tr w:rsidR="00EB1290" w:rsidRPr="00F6717A" w:rsidTr="00EB1290">
        <w:trPr>
          <w:trHeight w:val="24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Акционеры/учредители в соответствии с учредительными договорами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Фактические бенефициары</w:t>
            </w:r>
          </w:p>
        </w:tc>
      </w:tr>
      <w:tr w:rsidR="00EB1290" w:rsidRPr="00F6717A" w:rsidTr="00EB1290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Ф.И.О / Наименование учредителей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Сумма вклада капитала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Ф.И.О Бенефициара</w:t>
            </w:r>
          </w:p>
        </w:tc>
        <w:tc>
          <w:tcPr>
            <w:tcW w:w="30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Сумма вклада капитала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 Х 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 Х </w:t>
            </w:r>
          </w:p>
        </w:tc>
      </w:tr>
      <w:tr w:rsidR="00EB1290" w:rsidRPr="00F6717A" w:rsidTr="00EB1290">
        <w:trPr>
          <w:trHeight w:val="90"/>
        </w:trPr>
        <w:tc>
          <w:tcPr>
            <w:tcW w:w="109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ИНФОРМАЦИЯ ОБ АФФИЛИРОВАННЫХ ЛИЦАХ*</w:t>
            </w:r>
          </w:p>
        </w:tc>
      </w:tr>
      <w:tr w:rsidR="00EB1290" w:rsidRPr="00F6717A" w:rsidTr="00EB1290">
        <w:trPr>
          <w:trHeight w:val="240"/>
        </w:trPr>
        <w:tc>
          <w:tcPr>
            <w:tcW w:w="109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6717A">
              <w:rPr>
                <w:rFonts w:eastAsia="Times New Roman"/>
                <w:kern w:val="0"/>
                <w:sz w:val="14"/>
                <w:szCs w:val="14"/>
              </w:rPr>
              <w:t>*Аффилированные лица - юридические лица, в которых Заявитель или учредитель Заявителя имеют учредительную долю более чем 20% от уставного капитала.</w:t>
            </w:r>
          </w:p>
        </w:tc>
      </w:tr>
      <w:tr w:rsidR="00EB1290" w:rsidRPr="00F6717A" w:rsidTr="00EB1290">
        <w:trPr>
          <w:trHeight w:val="383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Наименование компании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Долевое участие Заявителя или учредителя Заявителя в уставном капитале Аффилированного лица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Вид деятельности</w:t>
            </w:r>
          </w:p>
        </w:tc>
        <w:tc>
          <w:tcPr>
            <w:tcW w:w="30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Другая информация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 Х </w:t>
            </w:r>
          </w:p>
        </w:tc>
      </w:tr>
      <w:tr w:rsidR="00EB1290" w:rsidRPr="00F6717A" w:rsidTr="00EB1290">
        <w:trPr>
          <w:trHeight w:val="98"/>
        </w:trPr>
        <w:tc>
          <w:tcPr>
            <w:tcW w:w="109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ИНФОРМАЦИЯ ОБ АФФИЛИРОВАННЫХ ЛИЦАХ*, ПОЛУЧИВШИЕ КРЕДИТЫ ПО ПРОГРАММАМ ФОНДА</w:t>
            </w:r>
          </w:p>
        </w:tc>
      </w:tr>
      <w:tr w:rsidR="00EB1290" w:rsidRPr="00F6717A" w:rsidTr="00EB1290">
        <w:trPr>
          <w:trHeight w:val="240"/>
        </w:trPr>
        <w:tc>
          <w:tcPr>
            <w:tcW w:w="109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6717A">
              <w:rPr>
                <w:rFonts w:eastAsia="Times New Roman"/>
                <w:kern w:val="0"/>
                <w:sz w:val="14"/>
                <w:szCs w:val="14"/>
              </w:rPr>
              <w:t>*Аффилированные лица - юридические лица, в которых Заявитель или учредитель Заявителя имеют учредительную долю более чем 20% от уставного капитала.</w:t>
            </w:r>
          </w:p>
        </w:tc>
      </w:tr>
      <w:tr w:rsidR="00EB1290" w:rsidRPr="00F6717A" w:rsidTr="00EB1290">
        <w:trPr>
          <w:trHeight w:val="281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Наименование компании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Описание аффилированности с Заявителем или учредителем Заявителя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Вид деятельности</w:t>
            </w:r>
          </w:p>
        </w:tc>
        <w:tc>
          <w:tcPr>
            <w:tcW w:w="30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Сумма кредита, полученная по программам РКФР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98"/>
        </w:trPr>
        <w:tc>
          <w:tcPr>
            <w:tcW w:w="109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СВЕДЕНИЯ О БЛИЗКИХ РОДСТВЕННИКАХ УЧРЕДИТЕЛЕЙ*, ПОЛУЧИВШИЕ КРЕДИТЫ ПО ПРОГРАММАМ ФОНДА</w:t>
            </w:r>
          </w:p>
        </w:tc>
      </w:tr>
      <w:tr w:rsidR="00EB1290" w:rsidRPr="00F6717A" w:rsidTr="00EB1290">
        <w:trPr>
          <w:trHeight w:val="240"/>
        </w:trPr>
        <w:tc>
          <w:tcPr>
            <w:tcW w:w="109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6717A">
              <w:rPr>
                <w:rFonts w:eastAsia="Times New Roman"/>
                <w:kern w:val="0"/>
                <w:sz w:val="14"/>
                <w:szCs w:val="14"/>
              </w:rPr>
              <w:t>*Близкие родственники учредителей - родители, супруг/супруга, братья, сестры и дети.</w:t>
            </w:r>
          </w:p>
        </w:tc>
      </w:tr>
      <w:tr w:rsidR="00EB1290" w:rsidRPr="00F6717A" w:rsidTr="00EB1290">
        <w:trPr>
          <w:trHeight w:val="20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ФИО Близкого родственника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Банк, где был получен кредит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Цель кредита</w:t>
            </w:r>
          </w:p>
        </w:tc>
        <w:tc>
          <w:tcPr>
            <w:tcW w:w="30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Сумма кредита, полученная от Банка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98"/>
        </w:trPr>
        <w:tc>
          <w:tcPr>
            <w:tcW w:w="109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ИСТОРИЯ РАЗВИТИЯ КОМПАНИИ</w:t>
            </w:r>
          </w:p>
        </w:tc>
      </w:tr>
      <w:tr w:rsidR="00EB1290" w:rsidRPr="00F6717A" w:rsidTr="00EB1290">
        <w:trPr>
          <w:trHeight w:val="240"/>
        </w:trPr>
        <w:tc>
          <w:tcPr>
            <w:tcW w:w="1094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F6717A">
              <w:rPr>
                <w:rFonts w:eastAsia="Times New Roman"/>
                <w:kern w:val="0"/>
                <w:sz w:val="18"/>
                <w:szCs w:val="18"/>
              </w:rPr>
              <w:t>[История образования компании, краткое описание деятельности, срок деятельности, опыт работы в своем сегменте, основные активы у компании (производственные площади, оборудования, наличие сезонности и тд).]</w:t>
            </w: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98"/>
        </w:trPr>
        <w:tc>
          <w:tcPr>
            <w:tcW w:w="109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ОРГАНИЗАЦИОННАЯ СТРУКТУРА</w:t>
            </w:r>
          </w:p>
        </w:tc>
      </w:tr>
      <w:tr w:rsidR="00EB1290" w:rsidRPr="00F6717A" w:rsidTr="00EB1290">
        <w:trPr>
          <w:trHeight w:val="240"/>
        </w:trPr>
        <w:tc>
          <w:tcPr>
            <w:tcW w:w="1094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F6717A">
              <w:rPr>
                <w:rFonts w:eastAsia="Times New Roman"/>
                <w:kern w:val="0"/>
                <w:sz w:val="18"/>
                <w:szCs w:val="18"/>
              </w:rPr>
              <w:t xml:space="preserve">[Опишите организационную структуру; исполнительный орган; ФИО ключевых должностных лиц; ФИО лиц, осуществляющих руководство </w:t>
            </w:r>
            <w:r>
              <w:rPr>
                <w:rFonts w:eastAsia="Times New Roman"/>
                <w:kern w:val="0"/>
                <w:sz w:val="18"/>
                <w:szCs w:val="18"/>
              </w:rPr>
              <w:t>компанией</w:t>
            </w:r>
            <w:r w:rsidRPr="00F6717A">
              <w:rPr>
                <w:rFonts w:eastAsia="Times New Roman"/>
                <w:kern w:val="0"/>
                <w:sz w:val="18"/>
                <w:szCs w:val="18"/>
              </w:rPr>
              <w:t xml:space="preserve"> и тд]</w:t>
            </w: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98"/>
        </w:trPr>
        <w:tc>
          <w:tcPr>
            <w:tcW w:w="109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РЫНОК</w:t>
            </w:r>
          </w:p>
        </w:tc>
      </w:tr>
      <w:tr w:rsidR="00EB1290" w:rsidRPr="00F6717A" w:rsidTr="00EB1290">
        <w:trPr>
          <w:trHeight w:val="240"/>
        </w:trPr>
        <w:tc>
          <w:tcPr>
            <w:tcW w:w="1094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F6717A">
              <w:rPr>
                <w:rFonts w:eastAsia="Times New Roman"/>
                <w:kern w:val="0"/>
                <w:sz w:val="18"/>
                <w:szCs w:val="18"/>
              </w:rPr>
              <w:t>[Куда поставляются продукция; основные покупатели; основные конкуренты; доля экспорта; объем рынка; доля на рынке, наличие сезонности на рынке и тд.]</w:t>
            </w: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98"/>
        </w:trPr>
        <w:tc>
          <w:tcPr>
            <w:tcW w:w="109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ПРОДУКЦИЯ (УСЛУГА)</w:t>
            </w:r>
          </w:p>
        </w:tc>
      </w:tr>
      <w:tr w:rsidR="00EB1290" w:rsidRPr="00F6717A" w:rsidTr="00EB1290">
        <w:trPr>
          <w:trHeight w:val="240"/>
        </w:trPr>
        <w:tc>
          <w:tcPr>
            <w:tcW w:w="1094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F6717A">
              <w:rPr>
                <w:rFonts w:eastAsia="Times New Roman"/>
                <w:kern w:val="0"/>
                <w:sz w:val="18"/>
                <w:szCs w:val="18"/>
              </w:rPr>
              <w:t>[Ассортимент продукции; лицензируется ли продукция; структура продаж по продуктам за последние 2 года; доля экспорта каждого продукта; конкурентные преимущества продукции; сроки хранения и тд.]</w:t>
            </w: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98"/>
        </w:trPr>
        <w:tc>
          <w:tcPr>
            <w:tcW w:w="109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ПРОИЗВОДСТВЕННЫЙ И ТЕХНОЛОГИЧЕСКИЙ ПРОЦЕСС</w:t>
            </w:r>
          </w:p>
        </w:tc>
      </w:tr>
      <w:tr w:rsidR="00EB1290" w:rsidRPr="00F6717A" w:rsidTr="00EB1290">
        <w:trPr>
          <w:trHeight w:val="240"/>
        </w:trPr>
        <w:tc>
          <w:tcPr>
            <w:tcW w:w="1094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F6717A">
              <w:rPr>
                <w:rFonts w:eastAsia="Times New Roman"/>
                <w:kern w:val="0"/>
                <w:sz w:val="18"/>
                <w:szCs w:val="18"/>
              </w:rPr>
              <w:t>[Описание производственного процесса; основные мощности; состояние производственных фондов; срок эксплуатации; инженерная инфраструктура; экологическая безопасность и тд.]</w:t>
            </w: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98"/>
        </w:trPr>
        <w:tc>
          <w:tcPr>
            <w:tcW w:w="109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ПРИОБРЕТЕНИЕ РЕСУРСОВ (СЫРЬЯ И ТД)</w:t>
            </w:r>
          </w:p>
        </w:tc>
      </w:tr>
      <w:tr w:rsidR="00EB1290" w:rsidRPr="00F6717A" w:rsidTr="00EB1290">
        <w:trPr>
          <w:trHeight w:val="240"/>
        </w:trPr>
        <w:tc>
          <w:tcPr>
            <w:tcW w:w="1094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F6717A">
              <w:rPr>
                <w:rFonts w:eastAsia="Times New Roman"/>
                <w:kern w:val="0"/>
                <w:sz w:val="18"/>
                <w:szCs w:val="18"/>
              </w:rPr>
              <w:t>[Виды сырья, используемые в производстве; основные поставщики; сроки сотрудничества; степень зависимости от поставщиков и наличие альтернативных поставщиков и тд.]</w:t>
            </w: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90"/>
        </w:trPr>
        <w:tc>
          <w:tcPr>
            <w:tcW w:w="109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ЗАСВИДЕТЕЛЬСТВОВАНИЕ</w:t>
            </w:r>
          </w:p>
        </w:tc>
      </w:tr>
      <w:tr w:rsidR="00EB1290" w:rsidRPr="00F6717A" w:rsidTr="00EB1290">
        <w:trPr>
          <w:trHeight w:val="1058"/>
        </w:trPr>
        <w:tc>
          <w:tcPr>
            <w:tcW w:w="10947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F6717A">
              <w:rPr>
                <w:rFonts w:eastAsia="Times New Roman"/>
                <w:kern w:val="0"/>
                <w:sz w:val="18"/>
                <w:szCs w:val="18"/>
              </w:rPr>
              <w:t>Нижеподписавшийся настоящим подтверждает, что вся информация и сведения, включенные в это заявление и приложенные документы верны, полны и точны. Нижеподписавшийся согласен немедленно известить Российско-Кыргызский Фонд развития обо всех существенных изменениях в данной информации. Нижеподписавшийся также уполномочивает Российско-Кыргызский Фонд развития, при необходимости, ознакомиться с деятельностью Заявителя на месте, запрашивать данные о Заявителе у любого государственного, коммерческого или другого юридического лица без предварительного уведомления Заявителя.</w:t>
            </w:r>
          </w:p>
        </w:tc>
      </w:tr>
      <w:tr w:rsidR="00EB1290" w:rsidRPr="00F6717A" w:rsidTr="00EB1290">
        <w:trPr>
          <w:trHeight w:val="1058"/>
        </w:trPr>
        <w:tc>
          <w:tcPr>
            <w:tcW w:w="10947" w:type="dxa"/>
            <w:gridSpan w:val="8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80"/>
        </w:trPr>
        <w:tc>
          <w:tcPr>
            <w:tcW w:w="3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u w:val="single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  <w:u w:val="singl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u w:val="single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  <w:u w:val="single"/>
              </w:rPr>
              <w:t> </w:t>
            </w:r>
          </w:p>
        </w:tc>
      </w:tr>
      <w:tr w:rsidR="00EB1290" w:rsidRPr="00F6717A" w:rsidTr="00EB1290">
        <w:trPr>
          <w:trHeight w:val="300"/>
        </w:trPr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          Ф.И.О., Должность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Подпись, Печать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Дата</w:t>
            </w:r>
          </w:p>
        </w:tc>
      </w:tr>
      <w:tr w:rsidR="00EB1290" w:rsidRPr="00F6717A" w:rsidTr="00EB1290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EB1290" w:rsidRPr="00F6717A" w:rsidTr="00EB1290">
        <w:trPr>
          <w:trHeight w:val="720"/>
        </w:trPr>
        <w:tc>
          <w:tcPr>
            <w:tcW w:w="109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  <w:p w:rsidR="00EB1290" w:rsidRPr="00F6717A" w:rsidRDefault="00EB1290" w:rsidP="00480053">
            <w:pPr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</w:tbl>
    <w:p w:rsidR="00EB1290" w:rsidRDefault="00EB1290" w:rsidP="00EB1290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EB1290" w:rsidRPr="00E812DF" w:rsidRDefault="00EB1290" w:rsidP="00EB1290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_Toc466624359"/>
      <w:r w:rsidRPr="00E812DF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val="ru-RU"/>
        </w:rPr>
        <w:t>3. ФОРМА БИЗНЕС ПЛАНА</w:t>
      </w:r>
      <w:bookmarkEnd w:id="1"/>
    </w:p>
    <w:p w:rsidR="00EB1290" w:rsidRDefault="00EB1290" w:rsidP="00EB1290">
      <w:pPr>
        <w:pStyle w:val="af8"/>
        <w:ind w:firstLine="567"/>
        <w:jc w:val="both"/>
        <w:rPr>
          <w:b/>
          <w:bCs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1. Описание Проекта.</w:t>
      </w:r>
    </w:p>
    <w:p w:rsidR="00EB1290" w:rsidRDefault="00EB1290" w:rsidP="00195E5C">
      <w:pPr>
        <w:pStyle w:val="af8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Наименование проекта;</w:t>
      </w:r>
    </w:p>
    <w:p w:rsidR="00EB1290" w:rsidRDefault="00EB1290" w:rsidP="00195E5C">
      <w:pPr>
        <w:pStyle w:val="af8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Отрасль, сегмент отрасли проекта;</w:t>
      </w:r>
    </w:p>
    <w:p w:rsidR="00EB1290" w:rsidRDefault="00EB1290" w:rsidP="00195E5C">
      <w:pPr>
        <w:pStyle w:val="af8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Краткое описание целей и сути Проекта;</w:t>
      </w:r>
    </w:p>
    <w:p w:rsidR="00EB1290" w:rsidRDefault="00EB1290" w:rsidP="00195E5C">
      <w:pPr>
        <w:pStyle w:val="af8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Тип проекта (старт-ап, реконструкция, модернизация, выпуск новой продукции на действующем производстве, расширение действующего производства, иное);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2. Обоснование и история Проекта.</w:t>
      </w:r>
    </w:p>
    <w:p w:rsidR="00EB1290" w:rsidRDefault="00EB1290" w:rsidP="00195E5C">
      <w:pPr>
        <w:pStyle w:val="af8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Описание технических и экономических путей реализации Проекта, возможные альтернативы реализации Проекта;</w:t>
      </w:r>
    </w:p>
    <w:p w:rsidR="00EB1290" w:rsidRDefault="00EB1290" w:rsidP="00195E5C">
      <w:pPr>
        <w:pStyle w:val="af8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История создания Проекта, время и причины возникновения рыночного потенциала Проекта;</w:t>
      </w:r>
    </w:p>
    <w:p w:rsidR="00EB1290" w:rsidRDefault="00EB1290" w:rsidP="00195E5C">
      <w:pPr>
        <w:pStyle w:val="af8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Степень проработанности Проекта: наличие решения руководства компании о реализации проекта, перечень и степень готовности проектной документации, включая предусмотренные соответствующим национальным законодательством экспертные заключения по проекту (налоговые, юридические, экономические, технико-экономические и иные), стадии Проекта и их характеристика, план их реализации и финансирования.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3. Структура финансирования Проекта.</w:t>
      </w:r>
    </w:p>
    <w:p w:rsidR="00EB1290" w:rsidRDefault="00EB1290" w:rsidP="00195E5C">
      <w:pPr>
        <w:pStyle w:val="af8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Полная стоимость Проекта,</w:t>
      </w:r>
    </w:p>
    <w:p w:rsidR="00EB1290" w:rsidRDefault="00EB1290" w:rsidP="00195E5C">
      <w:pPr>
        <w:pStyle w:val="af8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Сроки окупаемости Проекта;</w:t>
      </w:r>
    </w:p>
    <w:p w:rsidR="00EB1290" w:rsidRDefault="00EB1290" w:rsidP="00195E5C">
      <w:pPr>
        <w:pStyle w:val="af8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Доля собственного участия компании и/или акционеров компании в Проекте (в разбивке на средства, которые уже вложены в проект и финансирования предстоящих затрат);</w:t>
      </w:r>
    </w:p>
    <w:p w:rsidR="00EB1290" w:rsidRDefault="00EB1290" w:rsidP="00195E5C">
      <w:pPr>
        <w:pStyle w:val="af8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Потребность Проекта в инвестициях (в разбивке на средства, которые уже вложены в проект и финансирования предстоящих затрат). Обоснованность суммы привлекаемых инвестиций. Предполагаемые формы и объемы привлекаемых инвестиций (с указанием доли финансирования предстоящих затрат в разбивке по источникам), валюта инвестиций и сроки предоставления. Наличие со-инвесторов и их взаимоотношения с компанией.</w:t>
      </w:r>
    </w:p>
    <w:p w:rsidR="00EB1290" w:rsidRDefault="00EB1290" w:rsidP="00195E5C">
      <w:pPr>
        <w:pStyle w:val="af8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Наличие оформленных письменно договоренностей компании с участниками проекта (в том числе предварительных), перечень и суть подписанных документов.</w:t>
      </w:r>
    </w:p>
    <w:p w:rsidR="00EB1290" w:rsidRDefault="00EB1290" w:rsidP="00195E5C">
      <w:pPr>
        <w:pStyle w:val="af8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Оценка целесообразности предоставления средств Фонда для реализации проекта, оценка возможностей по замене предоставления финансирования из средств Фонда соответствующим коммерческим аналогом.</w:t>
      </w:r>
    </w:p>
    <w:p w:rsidR="00EB1290" w:rsidRDefault="00EB1290" w:rsidP="00195E5C">
      <w:pPr>
        <w:pStyle w:val="af8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Оценка готовности коммерческих финансовых институтов оказывать поддержку проект при условии участия в нем Фонда.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4. Предлагаемые условия предоставления средств Фонда.</w:t>
      </w:r>
    </w:p>
    <w:p w:rsidR="00EB1290" w:rsidRDefault="00EB1290" w:rsidP="00195E5C">
      <w:pPr>
        <w:pStyle w:val="af8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Объем финансирования с указанием суммы и доли в общем объеме финансирования проекта;</w:t>
      </w:r>
    </w:p>
    <w:p w:rsidR="00EB1290" w:rsidRDefault="00EB1290" w:rsidP="00195E5C">
      <w:pPr>
        <w:pStyle w:val="af8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График предоставления средств;</w:t>
      </w:r>
    </w:p>
    <w:p w:rsidR="00EB1290" w:rsidRDefault="00EB1290" w:rsidP="00195E5C">
      <w:pPr>
        <w:pStyle w:val="af8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График погашения долга с указанием льготного периода.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5. Экономическая цель проекта.</w:t>
      </w:r>
    </w:p>
    <w:p w:rsidR="00EB1290" w:rsidRDefault="00EB1290" w:rsidP="00EB1290">
      <w:pPr>
        <w:pStyle w:val="af8"/>
        <w:tabs>
          <w:tab w:val="left" w:pos="426"/>
        </w:tabs>
        <w:jc w:val="both"/>
        <w:rPr>
          <w:rFonts w:eastAsia="Times New Roman"/>
        </w:rPr>
      </w:pPr>
      <w:r>
        <w:t>Описание создаваемого Проектом продукта, краткая характеристика рынка создаваемого продукта, описание экономических и конкурентных преимуществ продукта на рынке.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6. Прогнозируемый социально-экономический эффект проекта.</w:t>
      </w:r>
    </w:p>
    <w:p w:rsidR="00EB1290" w:rsidRDefault="00EB1290" w:rsidP="00EB1290">
      <w:pPr>
        <w:pStyle w:val="af8"/>
        <w:tabs>
          <w:tab w:val="left" w:pos="426"/>
        </w:tabs>
        <w:jc w:val="both"/>
        <w:rPr>
          <w:rFonts w:eastAsia="Times New Roman"/>
        </w:rPr>
      </w:pPr>
      <w:r>
        <w:t xml:space="preserve">Описание эффектов от проекта с указанием документов, которыми утверждены указанные </w:t>
      </w:r>
      <w:r>
        <w:lastRenderedPageBreak/>
        <w:t>приоритеты.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7. Бюджетная и макроэкономическая эффективность проекта.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  <w:r>
        <w:t xml:space="preserve">Оценивается бюджетный эффект от реализации Проекта (с приложением расчетов). Положительный бюджетный эффект определяется как превышение дисконтированных доходов национального/ых бюджета/ов, связанных с реализацией проекта, над соответствующими дисконтированными бюджетными расходами. 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</w:rPr>
      </w:pPr>
      <w:r>
        <w:t xml:space="preserve">В качестве бюджетных доходов, в том числе, могут учитываться: ежегодное увеличение налоговых выплат и иных отчислений в бюджет, а также во внебюджетные фонды; экономия бюджетных средств, складывающая из расходов, запланированных в бюджете, необходимость осуществления которых отпадет в случае реализации данного проекта; дополнительные дивидендные выплаты (в случае предоставления государством долевого (акционерного) финансирования); процентный доход (при предоставлении государством заемного финансирования); косвенные бюджетные доходы. 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</w:rPr>
      </w:pPr>
      <w:r>
        <w:t xml:space="preserve">В качестве бюджетных расходов, в том числе, могут учитываться: бюджетное финансирование проекта, осуществляемое на безвозвратной основе; субсидирование процентной ставки по кредиту, выданного финансовыми институтами для реализации проекта; косвенные бюджетные расходы. 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</w:rPr>
      </w:pPr>
      <w:r>
        <w:t xml:space="preserve">Оценка макроэкономической эффективности проекта (с приложением расчетов) – наличие положительного социально-экономического эффекта на муниципальном/региональном/страновом уровне (в зависимости от масштабности проекта), связанного с реализацией проекта и определяемого как положительная разница между положительным и отрицательным воздействием проекта на экономику и общество (указывается в валюте финансирования). В качестве вариантов воздействия на экономику и общество, в том числе, могут быть учтены: изменение уровня занятости (например, создание дополнительных рабочих мест), в процентах; превышение уровня зарплаты, пособий и иных выплат работникам, участвующим в реализации проекта, над среднеотраслевым / средним в регионе, в процентах; создание новых объектов (реконструкция существующих), повышение качества и перечня услуг в сфере образования, здравоохранения, культуры, спорта, социального обеспечения, жилищно-коммунального хозяйства и т.д.; изменение экологических условий; изменение эффективности использования природных ресурсов; изменение демографической ситуации; повышение производительности труда, в процентах. 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8. Влияние проекта на экологию (окружающую среду)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  <w:r>
        <w:t>Описание в свободной форме с указанием степени соответствия проекта действующему на территории государства реализации проекта экологическому законодательству, перечня мер, направленных на снижение негативного воздействия проекта на окружающую среду. Наличие заключения государственной экологической экспертизы.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9. Прогнозируемые риски Проекта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  <w:r>
        <w:t xml:space="preserve">Предварительная оценка потенциальных рисков Проекта и возможности их минимизации (рыночные риски, технологические и производственные риски, риски ресурсного обеспечения и риски продаж, правовые, политические, валютные, репутационные и прочие риски). 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10. Стратегия продвижения создаваемого Проектом продукта на рынок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  <w:r>
        <w:t>Стратегия по продвижению продукта на рынок и соответствие выбранной стратегии текущей ситуации в отрасли. Участие Проекта в государственных социально-</w:t>
      </w:r>
      <w:r>
        <w:lastRenderedPageBreak/>
        <w:t>экономических программах.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11. Схема реализации Проекта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  <w:r>
        <w:t>Изучение порядка и формы финансирования Проекта. Наличие государственных или частных гарантий по Проекту, определение круга со-инвесторов для создания синдиката по финансированию Проекта.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12. Краткая информация о планируемых поставщиках по Проекту и возможных покупателях производимого Проектом продукта</w:t>
      </w:r>
    </w:p>
    <w:p w:rsidR="00EB1290" w:rsidRDefault="00EB1290" w:rsidP="00195E5C">
      <w:pPr>
        <w:pStyle w:val="af8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Описание поставщиков товаров (работ, услуг) и приобретателей создаваемого Проектом продукта.</w:t>
      </w:r>
    </w:p>
    <w:p w:rsidR="00EB1290" w:rsidRDefault="00EB1290" w:rsidP="00195E5C">
      <w:pPr>
        <w:pStyle w:val="af8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Порядок выбора поставщиков, наличие гарантированных государственных закупок создаваемого Проектом продукта, необходимость соблюдения законодательства о государственных закупках.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13. Планируемые финансовые показатели Проекта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  <w:r>
        <w:t>Плановые показатели по затратам на реализацию Проекта, показатели по объемам реализации продукта и поступления денежных средств, прогнозируемые NPV и IRR проекта и прочие показатели эффективности Проекта.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14. Механизмы контроля за использованием средств Фонда.</w:t>
      </w:r>
    </w:p>
    <w:p w:rsidR="00EB1290" w:rsidRDefault="00EB1290" w:rsidP="00195E5C">
      <w:pPr>
        <w:pStyle w:val="af8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Возможность использования таких механизмов, как залог акций компании / материнской компании, других поручителей;</w:t>
      </w:r>
    </w:p>
    <w:p w:rsidR="00EB1290" w:rsidRDefault="00EB1290" w:rsidP="00195E5C">
      <w:pPr>
        <w:pStyle w:val="af8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Участие Фонда в текущем управлении проектом (компанией), в том числе через представительство в органах управления; Выделение и уступка отдельных прав требования по договорам, которые заключены от имени компании, и иных участников проекта.</w:t>
      </w:r>
    </w:p>
    <w:p w:rsidR="00EB1290" w:rsidRDefault="00EB1290" w:rsidP="00EB1290">
      <w:pPr>
        <w:pStyle w:val="af8"/>
        <w:tabs>
          <w:tab w:val="left" w:pos="426"/>
        </w:tabs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15. Характеристика обеспечения.</w:t>
      </w:r>
    </w:p>
    <w:p w:rsidR="00EB1290" w:rsidRDefault="00EB1290" w:rsidP="00195E5C">
      <w:pPr>
        <w:pStyle w:val="af8"/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Предлагаемое ликвидное обеспечение исполнения компанией своих обязательств по соответствующему соглашению о предоставлении средств Фонда с указанием вида (поручительство, банковская гарантия, залог, другое), объема и валюты обеспечения.</w:t>
      </w:r>
    </w:p>
    <w:p w:rsidR="00EB1290" w:rsidRDefault="00EB1290" w:rsidP="00195E5C">
      <w:pPr>
        <w:pStyle w:val="af8"/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Возможность получения гарантий от акционеров проекта, государственных гарантий и иных видов обеспечения.</w:t>
      </w:r>
    </w:p>
    <w:p w:rsidR="00EB1290" w:rsidRDefault="00EB1290" w:rsidP="00EB1290">
      <w:pPr>
        <w:pStyle w:val="af8"/>
        <w:jc w:val="both"/>
        <w:rPr>
          <w:b/>
          <w:bCs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16. Ответственные и уполномоченные лица (организации) по Проекту. Контактная информация и порядок взаимодействия.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</w:rPr>
      </w:pPr>
      <w:r>
        <w:t xml:space="preserve">Определяются контактные лица по Проекту, уполномоченные на предоставление устной и документальной информации по Проекту, описывается порядок взаимодействия с Фондом и возможными со-инвесторами по проекту. 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14. Другая информация, которую Компания считает необходимым сообщить.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</w:pPr>
      <w:r>
        <w:t>Дата «_____»________________20___ г.</w:t>
      </w:r>
    </w:p>
    <w:p w:rsidR="00EB1290" w:rsidRDefault="00EB1290" w:rsidP="00EB1290">
      <w:pPr>
        <w:pStyle w:val="af8"/>
        <w:jc w:val="both"/>
      </w:pPr>
    </w:p>
    <w:p w:rsidR="00EB1290" w:rsidRDefault="00EB1290" w:rsidP="00EB1290">
      <w:pPr>
        <w:pStyle w:val="af8"/>
        <w:jc w:val="both"/>
      </w:pPr>
      <w:r>
        <w:t>Должность, Ф.И.О, подпись уполномоченного лица и печать юридического лица</w:t>
      </w:r>
    </w:p>
    <w:p w:rsidR="00EB1290" w:rsidRDefault="00EB1290" w:rsidP="00EB1290">
      <w:pPr>
        <w:pStyle w:val="af8"/>
        <w:jc w:val="both"/>
      </w:pPr>
    </w:p>
    <w:p w:rsidR="00EB1290" w:rsidRDefault="00EB1290" w:rsidP="00EB1290">
      <w:pPr>
        <w:pStyle w:val="af8"/>
        <w:jc w:val="both"/>
      </w:pPr>
      <w:r>
        <w:t>Наименование документа, удостоверяющего полномочия лица, подписавшего Бизнес План</w:t>
      </w:r>
    </w:p>
    <w:p w:rsidR="00EB1290" w:rsidRDefault="00EB1290" w:rsidP="00EB1290">
      <w:pPr>
        <w:pStyle w:val="af8"/>
        <w:jc w:val="both"/>
      </w:pPr>
    </w:p>
    <w:p w:rsidR="00EB1290" w:rsidRDefault="00EB1290" w:rsidP="00EB1290">
      <w:pPr>
        <w:pStyle w:val="af8"/>
        <w:jc w:val="both"/>
        <w:rPr>
          <w:rFonts w:eastAsia="Times New Roman"/>
        </w:rPr>
      </w:pPr>
      <w:r>
        <w:t xml:space="preserve">Контактные данные подписавшего лица </w:t>
      </w:r>
    </w:p>
    <w:p w:rsidR="00EB1290" w:rsidRPr="00A31DBD" w:rsidRDefault="00EB1290" w:rsidP="00EB1290">
      <w:pPr>
        <w:ind w:firstLine="567"/>
        <w:jc w:val="right"/>
        <w:rPr>
          <w:b/>
        </w:rPr>
      </w:pPr>
      <w:r>
        <w:rPr>
          <w:rFonts w:eastAsia="Times New Roman"/>
        </w:rPr>
        <w:br w:type="page"/>
      </w:r>
    </w:p>
    <w:p w:rsidR="00EB1290" w:rsidRDefault="00EB1290" w:rsidP="00EB1290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" w:name="_Toc466624360"/>
      <w:r w:rsidRPr="00785372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785372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ФОРМА ПИСЬМА О ПРИОБРЕТАЕМЫХ ТОВАРАХ, РАБОТ И УСЛУГ</w:t>
      </w:r>
      <w:bookmarkEnd w:id="2"/>
    </w:p>
    <w:p w:rsidR="00EB1290" w:rsidRDefault="00EB1290" w:rsidP="00EB1290">
      <w:pPr>
        <w:spacing w:after="120"/>
        <w:ind w:left="3400" w:hanging="281"/>
        <w:jc w:val="both"/>
        <w:rPr>
          <w:rFonts w:eastAsia="Times New Roman"/>
        </w:rPr>
      </w:pPr>
      <w:r>
        <w:t>(на фирменном бланке Заявителя)</w:t>
      </w:r>
    </w:p>
    <w:p w:rsidR="00EB1290" w:rsidRDefault="00EB1290" w:rsidP="00EB1290">
      <w:pPr>
        <w:jc w:val="center"/>
      </w:pPr>
    </w:p>
    <w:p w:rsidR="00EB1290" w:rsidRDefault="00EB1290" w:rsidP="00EB1290">
      <w:pPr>
        <w:jc w:val="center"/>
      </w:pPr>
    </w:p>
    <w:p w:rsidR="00EB1290" w:rsidRDefault="00EB1290" w:rsidP="00EB1290">
      <w:pPr>
        <w:pStyle w:val="af8"/>
        <w:ind w:firstLine="567"/>
        <w:jc w:val="both"/>
      </w:pPr>
      <w:r w:rsidRPr="00E364BD">
        <w:t xml:space="preserve">Настоящим </w:t>
      </w:r>
      <w:r w:rsidRPr="000C032B">
        <w:t>[</w:t>
      </w:r>
      <w:r w:rsidRPr="007342BE">
        <w:rPr>
          <w:i/>
          <w:highlight w:val="lightGray"/>
        </w:rPr>
        <w:t>наименование юридического лица</w:t>
      </w:r>
      <w:r w:rsidRPr="000C032B">
        <w:t>]</w:t>
      </w:r>
      <w:r>
        <w:t>,</w:t>
      </w:r>
      <w:r w:rsidRPr="00E364BD">
        <w:t xml:space="preserve"> </w:t>
      </w:r>
      <w:r>
        <w:t xml:space="preserve">предоставляет </w:t>
      </w:r>
      <w:r w:rsidRPr="00E364BD">
        <w:t>информацию</w:t>
      </w:r>
      <w:r>
        <w:t xml:space="preserve"> Российско-Кыргызскому Фонду развития</w:t>
      </w:r>
      <w:r w:rsidRPr="00E364BD">
        <w:t xml:space="preserve"> </w:t>
      </w:r>
      <w:r>
        <w:t>о</w:t>
      </w:r>
      <w:r w:rsidRPr="00E364BD">
        <w:t xml:space="preserve"> товар</w:t>
      </w:r>
      <w:r>
        <w:t xml:space="preserve">ах, </w:t>
      </w:r>
      <w:r w:rsidRPr="00E364BD">
        <w:t>работ</w:t>
      </w:r>
      <w:r>
        <w:t xml:space="preserve"> и </w:t>
      </w:r>
      <w:r w:rsidRPr="00E364BD">
        <w:t>услуг</w:t>
      </w:r>
      <w:r>
        <w:t>, приобретаемых</w:t>
      </w:r>
      <w:r w:rsidRPr="00A51EAA">
        <w:rPr>
          <w:bCs/>
        </w:rPr>
        <w:t xml:space="preserve"> </w:t>
      </w:r>
      <w:r w:rsidRPr="00E364BD">
        <w:rPr>
          <w:bCs/>
        </w:rPr>
        <w:t xml:space="preserve">в </w:t>
      </w:r>
      <w:r>
        <w:rPr>
          <w:bCs/>
        </w:rPr>
        <w:t>рамках Заявления на получение финансирования</w:t>
      </w:r>
      <w:r w:rsidRPr="00E364BD">
        <w:t>:</w:t>
      </w:r>
    </w:p>
    <w:p w:rsidR="00EB1290" w:rsidRDefault="00EB1290" w:rsidP="00EB1290">
      <w:pPr>
        <w:pStyle w:val="af8"/>
        <w:ind w:firstLine="567"/>
        <w:jc w:val="both"/>
      </w:pPr>
    </w:p>
    <w:p w:rsidR="00EB1290" w:rsidRDefault="00EB1290" w:rsidP="00EB1290">
      <w:pPr>
        <w:pStyle w:val="ad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10850" w:type="dxa"/>
        <w:tblInd w:w="-714" w:type="dxa"/>
        <w:tblLook w:val="04A0" w:firstRow="1" w:lastRow="0" w:firstColumn="1" w:lastColumn="0" w:noHBand="0" w:noVBand="1"/>
      </w:tblPr>
      <w:tblGrid>
        <w:gridCol w:w="391"/>
        <w:gridCol w:w="2056"/>
        <w:gridCol w:w="1286"/>
        <w:gridCol w:w="1203"/>
        <w:gridCol w:w="838"/>
        <w:gridCol w:w="1721"/>
        <w:gridCol w:w="1578"/>
        <w:gridCol w:w="1777"/>
      </w:tblGrid>
      <w:tr w:rsidR="00EB1290" w:rsidRPr="00CF0D5D" w:rsidTr="00480053">
        <w:tc>
          <w:tcPr>
            <w:tcW w:w="392" w:type="dxa"/>
          </w:tcPr>
          <w:p w:rsidR="00EB1290" w:rsidRPr="00CF0D5D" w:rsidRDefault="00EB1290" w:rsidP="0048005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</w:pPr>
          </w:p>
        </w:tc>
        <w:tc>
          <w:tcPr>
            <w:tcW w:w="2060" w:type="dxa"/>
          </w:tcPr>
          <w:p w:rsidR="00EB1290" w:rsidRPr="00CF0D5D" w:rsidRDefault="00EB1290" w:rsidP="0048005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  <w:t>Описание, вид, наименование товара, работы, услуги</w:t>
            </w:r>
          </w:p>
        </w:tc>
        <w:tc>
          <w:tcPr>
            <w:tcW w:w="1286" w:type="dxa"/>
          </w:tcPr>
          <w:p w:rsidR="00EB1290" w:rsidRPr="00CF0D5D" w:rsidRDefault="00EB1290" w:rsidP="0048005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  <w:t>Количество товара, работы, услуги</w:t>
            </w:r>
          </w:p>
        </w:tc>
        <w:tc>
          <w:tcPr>
            <w:tcW w:w="1203" w:type="dxa"/>
          </w:tcPr>
          <w:p w:rsidR="00EB1290" w:rsidRPr="00CF0D5D" w:rsidRDefault="00EB1290" w:rsidP="0048005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  <w:t>Стоимость товара, работы, услуги</w:t>
            </w:r>
          </w:p>
        </w:tc>
        <w:tc>
          <w:tcPr>
            <w:tcW w:w="833" w:type="dxa"/>
          </w:tcPr>
          <w:p w:rsidR="00EB1290" w:rsidRPr="00CF0D5D" w:rsidRDefault="00EB1290" w:rsidP="0048005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  <w:t>Сумма сделки</w:t>
            </w:r>
          </w:p>
        </w:tc>
        <w:tc>
          <w:tcPr>
            <w:tcW w:w="1721" w:type="dxa"/>
          </w:tcPr>
          <w:p w:rsidR="00EB1290" w:rsidRPr="00CF0D5D" w:rsidRDefault="00EB1290" w:rsidP="0048005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  <w:t>Существенные (основные) характеристики товара, работы, услуги</w:t>
            </w:r>
          </w:p>
        </w:tc>
        <w:tc>
          <w:tcPr>
            <w:tcW w:w="1578" w:type="dxa"/>
          </w:tcPr>
          <w:p w:rsidR="00EB1290" w:rsidRDefault="00EB1290" w:rsidP="0048005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  <w:t>Срок и другие существенные (основные) условия поставки</w:t>
            </w:r>
          </w:p>
        </w:tc>
        <w:tc>
          <w:tcPr>
            <w:tcW w:w="1777" w:type="dxa"/>
          </w:tcPr>
          <w:p w:rsidR="00EB1290" w:rsidRDefault="00EB1290" w:rsidP="0048005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  <w:t>Дополнительные характеристики и условия</w:t>
            </w:r>
          </w:p>
        </w:tc>
      </w:tr>
      <w:tr w:rsidR="00EB1290" w:rsidRPr="00CF0D5D" w:rsidTr="00480053">
        <w:tc>
          <w:tcPr>
            <w:tcW w:w="392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4"/>
              </w:rPr>
              <w:t>1</w:t>
            </w:r>
          </w:p>
        </w:tc>
        <w:tc>
          <w:tcPr>
            <w:tcW w:w="2060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286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203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833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721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578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777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</w:tr>
      <w:tr w:rsidR="00EB1290" w:rsidRPr="00CF0D5D" w:rsidTr="00480053">
        <w:tc>
          <w:tcPr>
            <w:tcW w:w="392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4"/>
              </w:rPr>
              <w:t>2</w:t>
            </w:r>
          </w:p>
        </w:tc>
        <w:tc>
          <w:tcPr>
            <w:tcW w:w="2060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286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203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833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721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578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777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</w:tr>
      <w:tr w:rsidR="00EB1290" w:rsidRPr="00CF0D5D" w:rsidTr="00480053">
        <w:tc>
          <w:tcPr>
            <w:tcW w:w="392" w:type="dxa"/>
          </w:tcPr>
          <w:p w:rsidR="00EB1290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4"/>
              </w:rPr>
              <w:t>3</w:t>
            </w:r>
          </w:p>
        </w:tc>
        <w:tc>
          <w:tcPr>
            <w:tcW w:w="2060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286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203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833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721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578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777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</w:tr>
    </w:tbl>
    <w:p w:rsidR="00EB1290" w:rsidRDefault="00EB1290" w:rsidP="00EB1290">
      <w:pPr>
        <w:pStyle w:val="ad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290" w:rsidRDefault="00EB1290" w:rsidP="00EB1290">
      <w:pPr>
        <w:pStyle w:val="ad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Прочая информация:</w:t>
      </w:r>
    </w:p>
    <w:p w:rsidR="00EB1290" w:rsidRPr="005D274F" w:rsidRDefault="00EB1290" w:rsidP="00EB1290">
      <w:pPr>
        <w:pStyle w:val="ad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D27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B1290" w:rsidRDefault="00EB1290" w:rsidP="00EB1290">
      <w:pPr>
        <w:pStyle w:val="ad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274F">
        <w:rPr>
          <w:rFonts w:ascii="Times New Roman" w:hAnsi="Times New Roman" w:cs="Times New Roman"/>
          <w:i/>
          <w:sz w:val="24"/>
          <w:szCs w:val="24"/>
        </w:rPr>
        <w:t>(необходимо детально описать какие товары/работы/услуги планируются закупить в рамках реализации проекта за счет средств Российско-Кыргызского Фонда развития</w:t>
      </w:r>
      <w:r w:rsidRPr="005D274F">
        <w:rPr>
          <w:rFonts w:ascii="Times New Roman" w:hAnsi="Times New Roman" w:cs="Times New Roman"/>
          <w:sz w:val="24"/>
          <w:szCs w:val="24"/>
        </w:rPr>
        <w:t xml:space="preserve"> </w:t>
      </w:r>
      <w:r w:rsidRPr="005D274F">
        <w:rPr>
          <w:rFonts w:ascii="Times New Roman" w:hAnsi="Times New Roman" w:cs="Times New Roman"/>
          <w:i/>
          <w:sz w:val="24"/>
          <w:szCs w:val="24"/>
        </w:rPr>
        <w:t>на территории Российской Федерации)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B1290" w:rsidRDefault="00EB1290" w:rsidP="00EB1290">
      <w:pPr>
        <w:pStyle w:val="ae"/>
      </w:pPr>
    </w:p>
    <w:p w:rsidR="00EB1290" w:rsidRDefault="00EB1290" w:rsidP="00EB1290">
      <w:pPr>
        <w:pStyle w:val="af8"/>
        <w:jc w:val="both"/>
      </w:pPr>
      <w:r>
        <w:t>Дата «_____»________________20___ г.</w:t>
      </w:r>
    </w:p>
    <w:p w:rsidR="00EB1290" w:rsidRDefault="00EB1290" w:rsidP="00EB1290">
      <w:pPr>
        <w:pStyle w:val="af8"/>
        <w:jc w:val="both"/>
      </w:pPr>
    </w:p>
    <w:p w:rsidR="00EB1290" w:rsidRDefault="00EB1290" w:rsidP="00EB1290">
      <w:pPr>
        <w:pStyle w:val="af8"/>
        <w:jc w:val="both"/>
      </w:pPr>
      <w:r>
        <w:t>Должность, Ф.И.О, подпись уполномоченного лица и печать юридического лица</w:t>
      </w:r>
    </w:p>
    <w:p w:rsidR="00EB1290" w:rsidRPr="000C032B" w:rsidRDefault="00EB1290" w:rsidP="00EB1290">
      <w:pPr>
        <w:pStyle w:val="a7"/>
      </w:pPr>
    </w:p>
    <w:p w:rsidR="00EB1290" w:rsidRDefault="00EB1290" w:rsidP="00EB1290">
      <w:pPr>
        <w:widowControl/>
        <w:suppressAutoHyphens w:val="0"/>
        <w:rPr>
          <w:rFonts w:eastAsia="Times New Roman"/>
          <w:b/>
          <w:bCs/>
          <w:kern w:val="32"/>
        </w:rPr>
      </w:pPr>
      <w:r>
        <w:br w:type="page"/>
      </w:r>
    </w:p>
    <w:p w:rsidR="00EB1290" w:rsidRPr="00785372" w:rsidRDefault="00EB1290" w:rsidP="00EB129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" w:name="_Toc466624361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5. ФОРМА ЗАЯВЛЕНИЯ-СОГЛАСИЯ О ПОЛУЧЕНИИ ИНФОРМАЦИИ С КРЕДИТНО-ИНФОРМАЦИОННОГО БЮРО</w:t>
      </w:r>
      <w:bookmarkEnd w:id="3"/>
    </w:p>
    <w:p w:rsidR="00EB1290" w:rsidRPr="00C540A0" w:rsidRDefault="00EB1290" w:rsidP="00EB1290">
      <w:pPr>
        <w:widowControl/>
        <w:suppressAutoHyphens w:val="0"/>
      </w:pPr>
    </w:p>
    <w:p w:rsidR="00EB1290" w:rsidRDefault="00EB1290" w:rsidP="00EB1290">
      <w:pPr>
        <w:ind w:left="3400" w:hanging="281"/>
        <w:jc w:val="both"/>
        <w:rPr>
          <w:rFonts w:eastAsia="Times New Roman"/>
        </w:rPr>
      </w:pPr>
      <w:r>
        <w:t>(на фирменном бланке Заявителя)</w:t>
      </w:r>
    </w:p>
    <w:p w:rsidR="00EB1290" w:rsidRDefault="00EB1290" w:rsidP="00EB1290">
      <w:pPr>
        <w:pStyle w:val="a7"/>
        <w:tabs>
          <w:tab w:val="left" w:pos="4656"/>
        </w:tabs>
        <w:spacing w:after="0"/>
        <w:ind w:right="162"/>
        <w:jc w:val="center"/>
        <w:rPr>
          <w:b/>
        </w:rPr>
      </w:pPr>
    </w:p>
    <w:p w:rsidR="00EB1290" w:rsidRPr="000C032B" w:rsidRDefault="00EB1290" w:rsidP="00EB1290">
      <w:pPr>
        <w:pStyle w:val="a7"/>
        <w:tabs>
          <w:tab w:val="left" w:pos="4656"/>
        </w:tabs>
        <w:spacing w:after="0"/>
        <w:ind w:right="162"/>
        <w:jc w:val="center"/>
        <w:rPr>
          <w:b/>
        </w:rPr>
      </w:pPr>
      <w:r w:rsidRPr="000C032B">
        <w:rPr>
          <w:b/>
        </w:rPr>
        <w:t>Заявление</w:t>
      </w:r>
      <w:r>
        <w:rPr>
          <w:b/>
        </w:rPr>
        <w:t>-</w:t>
      </w:r>
      <w:r w:rsidRPr="000C032B">
        <w:rPr>
          <w:b/>
        </w:rPr>
        <w:t>согласие</w:t>
      </w:r>
    </w:p>
    <w:p w:rsidR="00EB1290" w:rsidRPr="000C032B" w:rsidRDefault="00EB1290" w:rsidP="00EB1290">
      <w:pPr>
        <w:pStyle w:val="af8"/>
        <w:jc w:val="both"/>
      </w:pPr>
      <w:r>
        <w:tab/>
      </w:r>
      <w:r w:rsidRPr="000C032B">
        <w:t>Настоящим [</w:t>
      </w:r>
      <w:r w:rsidRPr="000C032B">
        <w:rPr>
          <w:i/>
        </w:rPr>
        <w:t xml:space="preserve">наименование </w:t>
      </w:r>
      <w:r>
        <w:rPr>
          <w:i/>
        </w:rPr>
        <w:t>юридического лица</w:t>
      </w:r>
      <w:r w:rsidRPr="000C032B">
        <w:t>] дает свое согласие на предоставление и/или получение</w:t>
      </w:r>
      <w:r w:rsidRPr="000C032B">
        <w:rPr>
          <w:spacing w:val="54"/>
        </w:rPr>
        <w:t xml:space="preserve"> </w:t>
      </w:r>
      <w:r w:rsidRPr="000C032B">
        <w:t>уполномоченными сотрудниками Российско-Кыргызского Фонда развития</w:t>
      </w:r>
      <w:r w:rsidRPr="000C032B">
        <w:rPr>
          <w:spacing w:val="6"/>
        </w:rPr>
        <w:t xml:space="preserve"> </w:t>
      </w:r>
      <w:r w:rsidRPr="000C032B">
        <w:t>любых сведений об</w:t>
      </w:r>
      <w:r>
        <w:t xml:space="preserve"> </w:t>
      </w:r>
      <w:r w:rsidRPr="001D7633">
        <w:t>[</w:t>
      </w:r>
      <w:r w:rsidRPr="001D7633">
        <w:rPr>
          <w:i/>
        </w:rPr>
        <w:t xml:space="preserve">наименование </w:t>
      </w:r>
      <w:r>
        <w:rPr>
          <w:i/>
        </w:rPr>
        <w:t>юридического лица</w:t>
      </w:r>
      <w:r w:rsidRPr="001D7633">
        <w:t>]</w:t>
      </w:r>
      <w:r w:rsidRPr="000C032B">
        <w:t>, в том числе руководителях, собственниках и связанных компаний, в/из ОЮЛ АФКУ «Кредитно-информационное бюро «Ишеним» (по тексту</w:t>
      </w:r>
      <w:r w:rsidRPr="000C032B">
        <w:rPr>
          <w:spacing w:val="25"/>
        </w:rPr>
        <w:t xml:space="preserve"> </w:t>
      </w:r>
      <w:r w:rsidRPr="000C032B">
        <w:t>- Кредитное бюро</w:t>
      </w:r>
      <w:r w:rsidRPr="000C032B">
        <w:rPr>
          <w:rStyle w:val="affc"/>
        </w:rPr>
        <w:footnoteReference w:id="1"/>
      </w:r>
      <w:r w:rsidRPr="000C032B">
        <w:t>), осуществляющее формирование кредитных историй и их обмен</w:t>
      </w:r>
      <w:r w:rsidRPr="000C032B">
        <w:rPr>
          <w:spacing w:val="47"/>
        </w:rPr>
        <w:t xml:space="preserve"> </w:t>
      </w:r>
      <w:r w:rsidRPr="000C032B">
        <w:t>между финансово-кредитными учреждениями и иными юридическими лицами, в целях</w:t>
      </w:r>
      <w:r w:rsidRPr="000C032B">
        <w:rPr>
          <w:spacing w:val="36"/>
        </w:rPr>
        <w:t xml:space="preserve"> </w:t>
      </w:r>
      <w:r w:rsidRPr="000C032B">
        <w:t>снижения кредитных рисков, недопущения перезадолженности и упрощения процедуры рассмотрения</w:t>
      </w:r>
      <w:r w:rsidRPr="000C032B">
        <w:rPr>
          <w:spacing w:val="36"/>
        </w:rPr>
        <w:t xml:space="preserve"> </w:t>
      </w:r>
      <w:r w:rsidRPr="000C032B">
        <w:t xml:space="preserve">и предоставления кредита. Кроме того, </w:t>
      </w:r>
      <w:r w:rsidRPr="001D7633">
        <w:t>[</w:t>
      </w:r>
      <w:r w:rsidRPr="001D7633">
        <w:rPr>
          <w:i/>
        </w:rPr>
        <w:t xml:space="preserve">наименование </w:t>
      </w:r>
      <w:r>
        <w:rPr>
          <w:i/>
        </w:rPr>
        <w:t>юридического лица</w:t>
      </w:r>
      <w:r w:rsidRPr="001D7633">
        <w:t xml:space="preserve">] </w:t>
      </w:r>
      <w:r w:rsidRPr="000C032B">
        <w:t>дает свое согласие Российско-Кыргызскому Фонду развития</w:t>
      </w:r>
      <w:r w:rsidRPr="000C032B">
        <w:rPr>
          <w:spacing w:val="39"/>
        </w:rPr>
        <w:t xml:space="preserve"> </w:t>
      </w:r>
      <w:r w:rsidRPr="000C032B">
        <w:t>предоставлять/раскрывать информацию</w:t>
      </w:r>
      <w:r w:rsidRPr="000C032B">
        <w:rPr>
          <w:spacing w:val="44"/>
        </w:rPr>
        <w:t xml:space="preserve"> </w:t>
      </w:r>
      <w:r w:rsidRPr="000C032B">
        <w:t>и</w:t>
      </w:r>
      <w:r w:rsidRPr="000C032B">
        <w:rPr>
          <w:spacing w:val="42"/>
        </w:rPr>
        <w:t xml:space="preserve"> </w:t>
      </w:r>
      <w:r w:rsidRPr="000C032B">
        <w:t>сведения</w:t>
      </w:r>
      <w:r w:rsidRPr="000C032B">
        <w:rPr>
          <w:spacing w:val="44"/>
        </w:rPr>
        <w:t xml:space="preserve"> </w:t>
      </w:r>
      <w:r w:rsidRPr="000C032B">
        <w:t>членам</w:t>
      </w:r>
      <w:r w:rsidRPr="000C032B">
        <w:rPr>
          <w:spacing w:val="41"/>
        </w:rPr>
        <w:t xml:space="preserve"> </w:t>
      </w:r>
      <w:r w:rsidRPr="000C032B">
        <w:t>Комитета</w:t>
      </w:r>
      <w:r w:rsidRPr="000C032B">
        <w:rPr>
          <w:spacing w:val="41"/>
        </w:rPr>
        <w:t xml:space="preserve"> </w:t>
      </w:r>
      <w:r w:rsidRPr="000C032B">
        <w:t>по</w:t>
      </w:r>
      <w:r w:rsidRPr="000C032B">
        <w:rPr>
          <w:spacing w:val="43"/>
        </w:rPr>
        <w:t xml:space="preserve"> </w:t>
      </w:r>
      <w:r w:rsidRPr="000C032B">
        <w:t>соблюдению</w:t>
      </w:r>
      <w:r w:rsidRPr="000C032B">
        <w:rPr>
          <w:spacing w:val="43"/>
        </w:rPr>
        <w:t xml:space="preserve"> </w:t>
      </w:r>
      <w:r w:rsidRPr="000C032B">
        <w:t>Кодекса</w:t>
      </w:r>
      <w:r w:rsidRPr="000C032B">
        <w:rPr>
          <w:spacing w:val="43"/>
        </w:rPr>
        <w:t xml:space="preserve"> </w:t>
      </w:r>
      <w:r w:rsidRPr="000C032B">
        <w:t>поведения</w:t>
      </w:r>
      <w:r w:rsidRPr="000C032B">
        <w:rPr>
          <w:rStyle w:val="affc"/>
        </w:rPr>
        <w:footnoteReference w:id="2"/>
      </w:r>
      <w:r w:rsidRPr="000C032B">
        <w:t>, Наблюдателям</w:t>
      </w:r>
      <w:r w:rsidRPr="000C032B">
        <w:rPr>
          <w:spacing w:val="29"/>
        </w:rPr>
        <w:t xml:space="preserve"> </w:t>
      </w:r>
      <w:r w:rsidRPr="000C032B">
        <w:t>и</w:t>
      </w:r>
      <w:r w:rsidRPr="000C032B">
        <w:rPr>
          <w:spacing w:val="28"/>
        </w:rPr>
        <w:t xml:space="preserve"> </w:t>
      </w:r>
      <w:r w:rsidRPr="000C032B">
        <w:t>другим</w:t>
      </w:r>
      <w:r w:rsidRPr="000C032B">
        <w:rPr>
          <w:spacing w:val="31"/>
        </w:rPr>
        <w:t xml:space="preserve"> </w:t>
      </w:r>
      <w:r w:rsidRPr="000C032B">
        <w:t>лицам,</w:t>
      </w:r>
      <w:r w:rsidRPr="000C032B">
        <w:rPr>
          <w:spacing w:val="29"/>
        </w:rPr>
        <w:t xml:space="preserve"> </w:t>
      </w:r>
      <w:r w:rsidRPr="000C032B">
        <w:t>присутствующим</w:t>
      </w:r>
      <w:r w:rsidRPr="000C032B">
        <w:rPr>
          <w:spacing w:val="31"/>
        </w:rPr>
        <w:t xml:space="preserve"> </w:t>
      </w:r>
      <w:r w:rsidRPr="000C032B">
        <w:t>на</w:t>
      </w:r>
      <w:r w:rsidRPr="000C032B">
        <w:rPr>
          <w:spacing w:val="29"/>
        </w:rPr>
        <w:t xml:space="preserve"> </w:t>
      </w:r>
      <w:r w:rsidRPr="000C032B">
        <w:t>заседании</w:t>
      </w:r>
      <w:r w:rsidRPr="000C032B">
        <w:rPr>
          <w:spacing w:val="28"/>
        </w:rPr>
        <w:t xml:space="preserve"> </w:t>
      </w:r>
      <w:r w:rsidRPr="000C032B">
        <w:t>вышеуказанного</w:t>
      </w:r>
      <w:r w:rsidRPr="000C032B">
        <w:rPr>
          <w:spacing w:val="28"/>
        </w:rPr>
        <w:t xml:space="preserve"> </w:t>
      </w:r>
      <w:r w:rsidRPr="000C032B">
        <w:t>Комитета</w:t>
      </w:r>
      <w:r w:rsidRPr="000C032B">
        <w:rPr>
          <w:spacing w:val="34"/>
        </w:rPr>
        <w:t xml:space="preserve"> </w:t>
      </w:r>
      <w:r w:rsidRPr="000C032B">
        <w:t>при рассмотрении</w:t>
      </w:r>
      <w:r w:rsidRPr="000C032B">
        <w:rPr>
          <w:spacing w:val="-3"/>
        </w:rPr>
        <w:t xml:space="preserve"> </w:t>
      </w:r>
      <w:r w:rsidRPr="000C032B">
        <w:t>спора.</w:t>
      </w:r>
    </w:p>
    <w:p w:rsidR="00EB1290" w:rsidRPr="000C032B" w:rsidRDefault="00EB1290" w:rsidP="00EB1290">
      <w:pPr>
        <w:pStyle w:val="af8"/>
        <w:ind w:firstLine="709"/>
        <w:jc w:val="both"/>
      </w:pPr>
      <w:r w:rsidRPr="000C032B">
        <w:t>К данным сведениям могут относиться сведения об</w:t>
      </w:r>
      <w:r>
        <w:t xml:space="preserve"> </w:t>
      </w:r>
      <w:r w:rsidRPr="001D7633">
        <w:t>[</w:t>
      </w:r>
      <w:r w:rsidRPr="001D7633">
        <w:rPr>
          <w:i/>
        </w:rPr>
        <w:t xml:space="preserve">наименование </w:t>
      </w:r>
      <w:r>
        <w:rPr>
          <w:i/>
        </w:rPr>
        <w:t>юридического лица</w:t>
      </w:r>
      <w:r w:rsidRPr="001D7633">
        <w:t>]</w:t>
      </w:r>
      <w:r w:rsidRPr="000C032B">
        <w:t>, в том числе руководителях, собственниках и связанных компаний, (ФИО физического лица</w:t>
      </w:r>
      <w:r w:rsidRPr="000C032B">
        <w:rPr>
          <w:spacing w:val="18"/>
        </w:rPr>
        <w:t xml:space="preserve"> </w:t>
      </w:r>
      <w:r w:rsidRPr="000C032B">
        <w:t>/ наименование юридического лица, пол, дата рождения, адрес проживания / ведения бизнеса</w:t>
      </w:r>
      <w:r w:rsidRPr="000C032B">
        <w:rPr>
          <w:spacing w:val="57"/>
        </w:rPr>
        <w:t xml:space="preserve"> </w:t>
      </w:r>
      <w:r w:rsidRPr="000C032B">
        <w:t>и любые прежние подобные адреса, род и вид деятельности и др.) как</w:t>
      </w:r>
      <w:r w:rsidRPr="000C032B">
        <w:rPr>
          <w:spacing w:val="27"/>
        </w:rPr>
        <w:t xml:space="preserve"> </w:t>
      </w:r>
      <w:r w:rsidRPr="000C032B">
        <w:t>клиента Российско-Кыргызского Фонда развития, сведения по кредитам (вид кредита, сумма</w:t>
      </w:r>
      <w:r w:rsidRPr="000C032B">
        <w:rPr>
          <w:spacing w:val="45"/>
        </w:rPr>
        <w:t xml:space="preserve"> </w:t>
      </w:r>
      <w:r w:rsidRPr="000C032B">
        <w:t>кредита, роль субъекта, дата подачи заявления, подробные сведения об истории выплат,</w:t>
      </w:r>
      <w:r w:rsidRPr="000C032B">
        <w:rPr>
          <w:spacing w:val="50"/>
        </w:rPr>
        <w:t xml:space="preserve"> </w:t>
      </w:r>
      <w:r w:rsidRPr="000C032B">
        <w:t>непогашенный остаток, сумма дефолта и общая сумма долга по данному счету, сведения</w:t>
      </w:r>
      <w:r w:rsidRPr="000C032B">
        <w:rPr>
          <w:spacing w:val="16"/>
        </w:rPr>
        <w:t xml:space="preserve"> </w:t>
      </w:r>
      <w:r w:rsidRPr="000C032B">
        <w:t>о поручителях/гарантах, залогодателях и других лиц, у которых образовались или</w:t>
      </w:r>
      <w:r w:rsidRPr="000C032B">
        <w:rPr>
          <w:spacing w:val="3"/>
        </w:rPr>
        <w:t xml:space="preserve"> </w:t>
      </w:r>
      <w:r w:rsidRPr="000C032B">
        <w:t xml:space="preserve">имеются обязательства перед Поставщиками информации и др. сведения), полученным </w:t>
      </w:r>
      <w:r w:rsidRPr="001D7633">
        <w:t>[</w:t>
      </w:r>
      <w:r w:rsidRPr="001D7633">
        <w:rPr>
          <w:i/>
        </w:rPr>
        <w:t xml:space="preserve">наименование </w:t>
      </w:r>
      <w:r>
        <w:rPr>
          <w:i/>
        </w:rPr>
        <w:t>юридического лица</w:t>
      </w:r>
      <w:r w:rsidRPr="001D7633">
        <w:t>]</w:t>
      </w:r>
      <w:r w:rsidRPr="000C032B">
        <w:t xml:space="preserve"> в</w:t>
      </w:r>
      <w:r w:rsidRPr="000C032B">
        <w:rPr>
          <w:u w:color="000000"/>
        </w:rPr>
        <w:t xml:space="preserve"> Российско-Кыргызском Фонде развития</w:t>
      </w:r>
      <w:r w:rsidRPr="000C032B">
        <w:t>, сведения о мерах, предпринятых в</w:t>
      </w:r>
      <w:r w:rsidRPr="000C032B">
        <w:rPr>
          <w:spacing w:val="44"/>
        </w:rPr>
        <w:t xml:space="preserve"> </w:t>
      </w:r>
      <w:r w:rsidRPr="000C032B">
        <w:t>отношении меня в связи с неисполнением или ненадлежащим исполнением своих обязательств по кредитам и иные сведения, ставшие известными Российско-Кыргызскому Фонду развития в период рассмотрения и оформления документов</w:t>
      </w:r>
      <w:r w:rsidRPr="000C032B">
        <w:rPr>
          <w:spacing w:val="7"/>
        </w:rPr>
        <w:t xml:space="preserve"> </w:t>
      </w:r>
      <w:r w:rsidRPr="000C032B">
        <w:t>в процессе выдачи и погашения</w:t>
      </w:r>
      <w:r w:rsidRPr="000C032B">
        <w:rPr>
          <w:spacing w:val="-12"/>
        </w:rPr>
        <w:t xml:space="preserve"> </w:t>
      </w:r>
      <w:r w:rsidRPr="000C032B">
        <w:t>кредита.</w:t>
      </w:r>
    </w:p>
    <w:p w:rsidR="00EB1290" w:rsidRPr="000C032B" w:rsidRDefault="00EB1290" w:rsidP="00EB1290">
      <w:pPr>
        <w:pStyle w:val="af8"/>
        <w:ind w:firstLine="709"/>
        <w:jc w:val="both"/>
      </w:pPr>
      <w:r w:rsidRPr="000C032B">
        <w:t>При этом со стороны Российско-Кыргызского Фонда развития гарантируется строгая конфиденциальность</w:t>
      </w:r>
      <w:r w:rsidRPr="000C032B">
        <w:rPr>
          <w:spacing w:val="-20"/>
        </w:rPr>
        <w:t xml:space="preserve"> </w:t>
      </w:r>
      <w:r w:rsidRPr="000C032B">
        <w:t xml:space="preserve">использования всей информации, предоставленной </w:t>
      </w:r>
      <w:r w:rsidRPr="001D7633">
        <w:t>[</w:t>
      </w:r>
      <w:r w:rsidRPr="001D7633">
        <w:rPr>
          <w:i/>
        </w:rPr>
        <w:t xml:space="preserve">наименование </w:t>
      </w:r>
      <w:r>
        <w:rPr>
          <w:i/>
        </w:rPr>
        <w:t>юридического лица</w:t>
      </w:r>
      <w:r w:rsidRPr="001D7633">
        <w:t>]</w:t>
      </w:r>
      <w:r w:rsidRPr="000C032B">
        <w:t>.</w:t>
      </w:r>
    </w:p>
    <w:p w:rsidR="00EB1290" w:rsidRPr="00A0624C" w:rsidRDefault="00EB1290" w:rsidP="00EB1290">
      <w:pPr>
        <w:pStyle w:val="af8"/>
        <w:ind w:firstLine="709"/>
        <w:jc w:val="both"/>
      </w:pPr>
      <w:r w:rsidRPr="00A0624C">
        <w:t xml:space="preserve">Также </w:t>
      </w:r>
      <w:r w:rsidRPr="001D7633">
        <w:t>[</w:t>
      </w:r>
      <w:r w:rsidRPr="001D7633">
        <w:rPr>
          <w:i/>
        </w:rPr>
        <w:t xml:space="preserve">наименование </w:t>
      </w:r>
      <w:r>
        <w:rPr>
          <w:i/>
        </w:rPr>
        <w:t>юридического лица</w:t>
      </w:r>
      <w:r w:rsidRPr="001D7633">
        <w:t>]</w:t>
      </w:r>
      <w:r>
        <w:t xml:space="preserve"> </w:t>
      </w:r>
      <w:r w:rsidRPr="00A0624C">
        <w:t>ознакомлено</w:t>
      </w:r>
      <w:r w:rsidRPr="00A0624C">
        <w:rPr>
          <w:spacing w:val="44"/>
        </w:rPr>
        <w:t xml:space="preserve"> </w:t>
      </w:r>
      <w:r w:rsidRPr="00A0624C">
        <w:t>с</w:t>
      </w:r>
      <w:r w:rsidRPr="00A0624C">
        <w:rPr>
          <w:spacing w:val="43"/>
        </w:rPr>
        <w:t xml:space="preserve"> </w:t>
      </w:r>
      <w:r w:rsidRPr="00A0624C">
        <w:t>тем,</w:t>
      </w:r>
      <w:r w:rsidRPr="00A0624C">
        <w:rPr>
          <w:spacing w:val="41"/>
        </w:rPr>
        <w:t xml:space="preserve"> </w:t>
      </w:r>
      <w:r w:rsidRPr="00A0624C">
        <w:t>что</w:t>
      </w:r>
      <w:r w:rsidRPr="00A0624C">
        <w:rPr>
          <w:spacing w:val="43"/>
        </w:rPr>
        <w:t xml:space="preserve"> </w:t>
      </w:r>
      <w:r w:rsidRPr="00A0624C">
        <w:t>данный</w:t>
      </w:r>
      <w:r w:rsidRPr="00A0624C">
        <w:rPr>
          <w:spacing w:val="39"/>
        </w:rPr>
        <w:t xml:space="preserve"> </w:t>
      </w:r>
      <w:r w:rsidRPr="00A0624C">
        <w:t>документ</w:t>
      </w:r>
      <w:r w:rsidRPr="00A0624C">
        <w:rPr>
          <w:spacing w:val="46"/>
        </w:rPr>
        <w:t xml:space="preserve"> </w:t>
      </w:r>
      <w:r w:rsidRPr="00A0624C">
        <w:t>не</w:t>
      </w:r>
      <w:r w:rsidRPr="00A0624C">
        <w:rPr>
          <w:spacing w:val="43"/>
        </w:rPr>
        <w:t xml:space="preserve"> </w:t>
      </w:r>
      <w:r w:rsidRPr="00A0624C">
        <w:t>влечет</w:t>
      </w:r>
      <w:r w:rsidRPr="00A0624C">
        <w:rPr>
          <w:spacing w:val="43"/>
        </w:rPr>
        <w:t xml:space="preserve"> </w:t>
      </w:r>
      <w:r w:rsidRPr="00A0624C">
        <w:t>за</w:t>
      </w:r>
      <w:r w:rsidRPr="00A0624C">
        <w:rPr>
          <w:spacing w:val="41"/>
        </w:rPr>
        <w:t xml:space="preserve"> </w:t>
      </w:r>
      <w:r w:rsidRPr="00A0624C">
        <w:t>собой</w:t>
      </w:r>
      <w:r w:rsidRPr="00A0624C">
        <w:rPr>
          <w:spacing w:val="42"/>
        </w:rPr>
        <w:t xml:space="preserve"> </w:t>
      </w:r>
      <w:r w:rsidRPr="00A0624C">
        <w:t>обязательств Российско-Кыргызского Фонда развития по выдаче</w:t>
      </w:r>
      <w:r w:rsidRPr="00A0624C">
        <w:rPr>
          <w:spacing w:val="-5"/>
        </w:rPr>
        <w:t xml:space="preserve"> </w:t>
      </w:r>
      <w:r w:rsidRPr="00A0624C">
        <w:t>кредита.</w:t>
      </w:r>
    </w:p>
    <w:p w:rsidR="00EB1290" w:rsidRPr="00C540A0" w:rsidRDefault="00EB1290" w:rsidP="00EB1290">
      <w:pPr>
        <w:rPr>
          <w:rFonts w:eastAsia="Times New Roman"/>
        </w:rPr>
      </w:pPr>
    </w:p>
    <w:p w:rsidR="00EB1290" w:rsidRDefault="00EB1290" w:rsidP="00EB1290">
      <w:pPr>
        <w:pStyle w:val="af8"/>
        <w:jc w:val="both"/>
      </w:pPr>
      <w:r>
        <w:t>Дата «_____»________________20___ г.</w:t>
      </w:r>
    </w:p>
    <w:p w:rsidR="00EB1290" w:rsidRDefault="00EB1290" w:rsidP="00EB1290">
      <w:pPr>
        <w:pStyle w:val="af8"/>
        <w:jc w:val="both"/>
      </w:pPr>
    </w:p>
    <w:p w:rsidR="00EB1290" w:rsidRDefault="00EB1290" w:rsidP="00EB1290">
      <w:pPr>
        <w:pStyle w:val="af8"/>
        <w:jc w:val="both"/>
      </w:pPr>
      <w:r>
        <w:t>Должность, Ф.И.О, подпись уполномоченного лица и печать юридического лица</w:t>
      </w:r>
      <w:r>
        <w:br w:type="page"/>
      </w:r>
    </w:p>
    <w:p w:rsidR="00EB1290" w:rsidRPr="00785372" w:rsidRDefault="00EB1290" w:rsidP="00EB129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" w:name="_Toc466624362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6. ФОРМА АНТИКОРРУПЦИОННОЙ ДЕКЛАРАЦИИ</w:t>
      </w:r>
      <w:bookmarkEnd w:id="4"/>
    </w:p>
    <w:p w:rsidR="00EB1290" w:rsidRDefault="00EB1290" w:rsidP="00EB1290">
      <w:pPr>
        <w:widowControl/>
        <w:suppressAutoHyphens w:val="0"/>
      </w:pPr>
    </w:p>
    <w:p w:rsidR="00EB1290" w:rsidRPr="00A05CE0" w:rsidRDefault="00EB1290" w:rsidP="00EB1290">
      <w:pPr>
        <w:jc w:val="center"/>
        <w:rPr>
          <w:b/>
        </w:rPr>
      </w:pPr>
      <w:r w:rsidRPr="00A05CE0">
        <w:rPr>
          <w:b/>
        </w:rPr>
        <w:t>АНТИКОРРУПЦИОННАЯ ДЕКЛАРАЦИЯ</w:t>
      </w:r>
    </w:p>
    <w:p w:rsidR="00EB1290" w:rsidRDefault="00EB1290" w:rsidP="00EB1290">
      <w:pPr>
        <w:widowControl/>
        <w:suppressAutoHyphens w:val="0"/>
      </w:pPr>
    </w:p>
    <w:p w:rsidR="00EB1290" w:rsidRDefault="00EB1290" w:rsidP="00EB1290">
      <w:pPr>
        <w:ind w:left="3400" w:hanging="281"/>
        <w:jc w:val="both"/>
      </w:pPr>
      <w:r>
        <w:t>(на фирменном бланке Заявителя)</w:t>
      </w:r>
    </w:p>
    <w:p w:rsidR="00EB1290" w:rsidRDefault="00EB1290" w:rsidP="00EB1290">
      <w:pPr>
        <w:ind w:left="3400" w:hanging="281"/>
        <w:jc w:val="both"/>
        <w:rPr>
          <w:rFonts w:eastAsia="Times New Roman"/>
        </w:rPr>
      </w:pPr>
    </w:p>
    <w:p w:rsidR="00EB1290" w:rsidRPr="00A05CE0" w:rsidRDefault="00EB1290" w:rsidP="00195E5C">
      <w:pPr>
        <w:pStyle w:val="aff1"/>
        <w:numPr>
          <w:ilvl w:val="0"/>
          <w:numId w:val="37"/>
        </w:numPr>
        <w:ind w:left="0"/>
        <w:jc w:val="both"/>
      </w:pPr>
      <w:r w:rsidRPr="00A05CE0">
        <w:t>Организация подтверждает, что ей известно об ответственности за подкуп должностных лиц при заключении международных коммерческих сделок, предусмотренной ее национальным законодательством.</w:t>
      </w:r>
    </w:p>
    <w:p w:rsidR="00EB1290" w:rsidRPr="00A05CE0" w:rsidRDefault="00EB1290" w:rsidP="00195E5C">
      <w:pPr>
        <w:pStyle w:val="aff1"/>
        <w:numPr>
          <w:ilvl w:val="0"/>
          <w:numId w:val="37"/>
        </w:numPr>
        <w:ind w:left="0"/>
        <w:jc w:val="both"/>
      </w:pPr>
      <w:r w:rsidRPr="00A05CE0">
        <w:t>Организация также подтверждает, что предпримет все меры по развитию и применению соответствующих систем управленческого контроля в целях противодействия подкупу должностных лиц, что будет зафиксировано во внутренних нормативных документах/регламентах организации.</w:t>
      </w:r>
    </w:p>
    <w:p w:rsidR="00EB1290" w:rsidRDefault="00EB1290" w:rsidP="00195E5C">
      <w:pPr>
        <w:pStyle w:val="aff1"/>
        <w:numPr>
          <w:ilvl w:val="0"/>
          <w:numId w:val="37"/>
        </w:numPr>
        <w:ind w:left="0"/>
        <w:jc w:val="both"/>
      </w:pPr>
      <w:r w:rsidRPr="00A05CE0">
        <w:t>Организация заверяет, что ни она, ни любое другое лицо, действующее от ее имени или от своего имени, но по поручению Организации, не вовлечены и не будут вовлечены в подкуп членов Совета, Правления, других должностных лиц и сотрудников Фонда в ходе осуществления сделки ___________________ (указать наименование сделки) (далее – Сделка).</w:t>
      </w:r>
    </w:p>
    <w:p w:rsidR="00EB1290" w:rsidRPr="00A05CE0" w:rsidRDefault="00EB1290" w:rsidP="00195E5C">
      <w:pPr>
        <w:pStyle w:val="aff1"/>
        <w:numPr>
          <w:ilvl w:val="0"/>
          <w:numId w:val="37"/>
        </w:numPr>
        <w:ind w:left="0"/>
        <w:jc w:val="both"/>
      </w:pPr>
      <w:r w:rsidRPr="00A05CE0">
        <w:t>Организация подтверждает, что ни против нее, ни против лица, действующего от ее имени или от своего имени, но по поручению Организации, в отношении Сделки, в связи с нарушением национального законодательства о противодействии подкупу должностных лиц какой-либо страны и международных организаций, в настоящий момент не предъявлено обвинений, являющихся объектом рассмотрения национального суда (общей юрисдикции), и в течение пятилетнего периода времени, предшествующего дате предоставления в Фонд Заявки, она или ее должностные лица не были признаны виновными национальным судом (общей юрисдикции) и к ней или к ее должностным лицам не применялись санкции в связи с экономическими или должностными преступлениями, в том числе за нарушение законодательства о коррупции или подкупе должностных лиц какого-либо государства.</w:t>
      </w:r>
    </w:p>
    <w:p w:rsidR="00EB1290" w:rsidRPr="00A05CE0" w:rsidRDefault="00EB1290" w:rsidP="00195E5C">
      <w:pPr>
        <w:pStyle w:val="aff1"/>
        <w:numPr>
          <w:ilvl w:val="0"/>
          <w:numId w:val="37"/>
        </w:numPr>
        <w:ind w:left="0"/>
        <w:jc w:val="both"/>
      </w:pPr>
      <w:r w:rsidRPr="00A05CE0">
        <w:t>Организация подтверждает своё обязательство по первому требованию Фонда раскрыть следующую информацию:</w:t>
      </w:r>
    </w:p>
    <w:p w:rsidR="00EB1290" w:rsidRPr="00A05CE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 w:rsidRPr="00A05CE0">
        <w:t>данные о лицах, действующих от ее имени или от своего имени, но по поручению Организации, в связи с осуществлением Сделки;</w:t>
      </w:r>
    </w:p>
    <w:p w:rsidR="00EB129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 w:rsidRPr="00A05CE0">
        <w:t>полные и достоверные данные о бенефициарах своей Организации;</w:t>
      </w:r>
    </w:p>
    <w:p w:rsidR="00EB129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>
        <w:t>Бенефициар (выгодоприобретатель) – это лицо:</w:t>
      </w:r>
    </w:p>
    <w:p w:rsidR="00EB129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>
        <w:t>обладающее правом собственности на денежные средства или имущество, и от имени и/или за счет, которого партнером Фонда совершается операция (сделка) с денежными средствами или имуществом, и/или</w:t>
      </w:r>
    </w:p>
    <w:p w:rsidR="00EB129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>
        <w:t>имеющее возможность прямо или косвенно влиять на совершение партнером Фонда операций (сделок) с денежными средствами или имуществом, в соответствии с заключенным договором между таким лицом и партнером Фонда, и/или</w:t>
      </w:r>
    </w:p>
    <w:p w:rsidR="00EB129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>
        <w:t>лицо, в пользу которого в конечном итоге совершается операция (сделка) с денежными средствами или имуществом.</w:t>
      </w:r>
    </w:p>
    <w:p w:rsidR="00EB129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 w:rsidRPr="00A05CE0">
        <w:t xml:space="preserve">не являются ли бенефициары и лица, действующие от их имени </w:t>
      </w:r>
      <w:r>
        <w:t xml:space="preserve">лицами, участвующими в политической деятельности. </w:t>
      </w:r>
      <w:r w:rsidRPr="00C6569C">
        <w:t xml:space="preserve">Лица, участвующие в политической деятельности - </w:t>
      </w:r>
      <w:r w:rsidRPr="00D0416D">
        <w:rPr>
          <w:rFonts w:eastAsiaTheme="minorHAnsi"/>
          <w:lang w:eastAsia="en-US"/>
        </w:rPr>
        <w:t xml:space="preserve">это </w:t>
      </w:r>
      <w:r w:rsidRPr="00D0416D">
        <w:rPr>
          <w:rFonts w:eastAsiaTheme="minorHAnsi"/>
          <w:iCs/>
          <w:lang w:eastAsia="en-US"/>
        </w:rPr>
        <w:t xml:space="preserve">граждане, которым </w:t>
      </w:r>
      <w:r w:rsidRPr="00D0416D">
        <w:rPr>
          <w:rFonts w:eastAsiaTheme="minorHAnsi"/>
          <w:iCs/>
          <w:shd w:val="clear" w:color="auto" w:fill="FFFFFF"/>
          <w:lang w:eastAsia="en-US"/>
        </w:rPr>
        <w:t>предоставлены значительные государственные и политические функции в государстве</w:t>
      </w:r>
      <w:r>
        <w:rPr>
          <w:rFonts w:eastAsiaTheme="minorHAnsi"/>
          <w:iCs/>
          <w:shd w:val="clear" w:color="auto" w:fill="FFFFFF"/>
          <w:lang w:eastAsia="en-US"/>
        </w:rPr>
        <w:t xml:space="preserve">, </w:t>
      </w:r>
      <w:r w:rsidRPr="00D0416D">
        <w:rPr>
          <w:rFonts w:eastAsiaTheme="minorHAnsi"/>
          <w:lang w:eastAsia="en-US"/>
        </w:rPr>
        <w:t xml:space="preserve">лица, занимающие </w:t>
      </w:r>
      <w:r w:rsidRPr="00D0416D">
        <w:rPr>
          <w:rFonts w:eastAsiaTheme="minorHAnsi"/>
          <w:bCs/>
          <w:lang w:eastAsia="en-US"/>
        </w:rPr>
        <w:t>государственные должности</w:t>
      </w:r>
      <w:r w:rsidRPr="00D0416D">
        <w:rPr>
          <w:rFonts w:eastAsiaTheme="minorHAnsi"/>
          <w:lang w:eastAsia="en-US"/>
        </w:rPr>
        <w:t xml:space="preserve">, предусмотренные </w:t>
      </w:r>
      <w:hyperlink r:id="rId9" w:history="1">
        <w:r w:rsidRPr="00D0416D">
          <w:rPr>
            <w:rFonts w:eastAsiaTheme="minorHAnsi"/>
            <w:lang w:eastAsia="en-US"/>
          </w:rPr>
          <w:t>конституцией</w:t>
        </w:r>
      </w:hyperlink>
      <w:r w:rsidRPr="00D0416D">
        <w:rPr>
          <w:rFonts w:eastAsiaTheme="minorHAnsi"/>
          <w:lang w:eastAsia="en-US"/>
        </w:rPr>
        <w:t>, а также политические государственные должности и политические муниципальные должности</w:t>
      </w:r>
      <w:r w:rsidRPr="00D0416D">
        <w:rPr>
          <w:rFonts w:eastAsiaTheme="minorHAnsi"/>
          <w:iCs/>
          <w:shd w:val="clear" w:color="auto" w:fill="FFFFFF"/>
          <w:lang w:eastAsia="en-US"/>
        </w:rPr>
        <w:t xml:space="preserve">, </w:t>
      </w:r>
      <w:r w:rsidRPr="00D0416D">
        <w:rPr>
          <w:rFonts w:eastAsiaTheme="minorHAnsi"/>
          <w:lang w:eastAsia="en-US"/>
        </w:rPr>
        <w:t>политические партии, организации и лица, участвующие в продвижении и финансировании выборов, иные юридические лица, участвующие в политической деятельности.</w:t>
      </w:r>
    </w:p>
    <w:p w:rsidR="00EB1290" w:rsidRPr="00A05CE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>
        <w:t>н</w:t>
      </w:r>
      <w:r w:rsidRPr="00A05CE0">
        <w:t xml:space="preserve">е является ли Организация аффилированной (подконтрольной) </w:t>
      </w:r>
      <w:r>
        <w:t xml:space="preserve">лицам, участвующим в политической деятельности. </w:t>
      </w:r>
      <w:r w:rsidRPr="00A05CE0">
        <w:t xml:space="preserve">Аффилированное лицо физического или юридического </w:t>
      </w:r>
      <w:r w:rsidRPr="00A05CE0">
        <w:lastRenderedPageBreak/>
        <w:t>лица - любое физическое или юридическое, которое имеет право прямо или косвенно определять решения или оказывать влияние на принимаемые этим лицом решения, в том числе в силу договора (включая устный договор) или иной сделки, а также любое физическое или юридическое лицо, в отношении которого это аффилированное лицо имеет такое право. Аффилированным лицом юридического лица также признаются его исполнительные должностные лица, акционер (участник) или любое предприятие, владеющее десятью и более процентами его голосующих акций (вкладов, паев) (для открытых акционерных обществ с пятью и более процентами).</w:t>
      </w:r>
    </w:p>
    <w:p w:rsidR="00EB1290" w:rsidRPr="00A05CE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 w:rsidRPr="00A05CE0">
        <w:t>Не являются ли бенефициары Организации и другие должностные лица, действующие от их имени, близкими родственниками членов Совета, Правления, других должностных лиц и сотрудников Фонда, или связаны с указанными лицами общими интересами;</w:t>
      </w:r>
    </w:p>
    <w:p w:rsidR="00EB129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 w:rsidRPr="00C6569C">
        <w:t>Близкие родственники – это родители, супруг(а), братья, сестры, дети.</w:t>
      </w:r>
    </w:p>
    <w:p w:rsidR="00EB1290" w:rsidRPr="00A05CE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 w:rsidRPr="00A05CE0">
        <w:t>сумму и цели комиссионных и вознаграждений, уплаченных или согласованных к уплате, в пользу действующих от ее имени или от своего имени, но по поручению Организации эти лиц, в рамках проводимой Сделки.</w:t>
      </w:r>
    </w:p>
    <w:p w:rsidR="00EB1290" w:rsidRPr="00A05CE0" w:rsidRDefault="00EB1290" w:rsidP="00195E5C">
      <w:pPr>
        <w:pStyle w:val="aff1"/>
        <w:numPr>
          <w:ilvl w:val="0"/>
          <w:numId w:val="37"/>
        </w:numPr>
        <w:ind w:left="0"/>
        <w:jc w:val="both"/>
      </w:pPr>
      <w:r w:rsidRPr="00A05CE0">
        <w:t>Организация подтверждает, что информация, указанная в Заявке, является подлинной и что информация об обстоятельствах, о которых известно Организации, не была скрыта, не упомянута или изменена.</w:t>
      </w:r>
    </w:p>
    <w:p w:rsidR="00EB1290" w:rsidRPr="00A05CE0" w:rsidRDefault="00EB1290" w:rsidP="00195E5C">
      <w:pPr>
        <w:pStyle w:val="aff1"/>
        <w:numPr>
          <w:ilvl w:val="0"/>
          <w:numId w:val="37"/>
        </w:numPr>
        <w:ind w:left="0"/>
        <w:jc w:val="both"/>
      </w:pPr>
      <w:r w:rsidRPr="00A05CE0">
        <w:t>Организация обязуется незамедлительно письменно информировать Фонд о любых изменениях, которые могут произойти после подписания настоящего заявления.</w:t>
      </w:r>
    </w:p>
    <w:p w:rsidR="00EB1290" w:rsidRPr="00A05CE0" w:rsidRDefault="00EB1290" w:rsidP="00195E5C">
      <w:pPr>
        <w:pStyle w:val="aff1"/>
        <w:numPr>
          <w:ilvl w:val="0"/>
          <w:numId w:val="37"/>
        </w:numPr>
        <w:ind w:left="0"/>
        <w:jc w:val="both"/>
      </w:pPr>
      <w:r w:rsidRPr="00A05CE0">
        <w:t>Организации известно, что одним из условий действия договора является условие, что все соглашения и договоры, заключаемые в рамках Сделки должны отвечать действующим требованиям законодательства Кыргызской Республики и/или иностранного законодательства (при условии, если бенефициар является нерезидентом Кыргызской Республики), в частности в области административного и уголовного права.</w:t>
      </w:r>
    </w:p>
    <w:p w:rsidR="00EB1290" w:rsidRPr="00A05CE0" w:rsidRDefault="00EB1290" w:rsidP="00195E5C">
      <w:pPr>
        <w:pStyle w:val="aff1"/>
        <w:numPr>
          <w:ilvl w:val="0"/>
          <w:numId w:val="37"/>
        </w:numPr>
        <w:ind w:left="0"/>
        <w:jc w:val="both"/>
      </w:pPr>
      <w:r w:rsidRPr="00A05CE0">
        <w:t>Осознавая правовые последствия, Организация подтверждает, что она никогда не была включена в списки или реестр компаний, чья деятельность была признана Всемирным банком или иной международной организацией, не соответствующей условиям международного права, обычаям делового оборота, в том числе межправительственных соглашений и иных норм права.</w:t>
      </w:r>
    </w:p>
    <w:p w:rsidR="00EB1290" w:rsidRPr="00A05CE0" w:rsidRDefault="00EB1290" w:rsidP="00195E5C">
      <w:pPr>
        <w:pStyle w:val="aff1"/>
        <w:numPr>
          <w:ilvl w:val="0"/>
          <w:numId w:val="37"/>
        </w:numPr>
        <w:ind w:left="0"/>
        <w:jc w:val="both"/>
      </w:pPr>
      <w:r w:rsidRPr="00A05CE0">
        <w:t>Организация подтверждает, что в случае, если Фондом будут выявлены факты предоставления Организацией неверной или неполной информации в целях получения кредитных средств и/или другой поддержки по проекту, включая заверения, данные в настоящей Декларации, а также в случае, если Организация, либо лицо,  действующее от ее имени или от своего имени, но по поручению Организации, будут признаны виновными национальным судом (общей юрисдикции) в подкупе должностных лиц какой-либо страны при совершении Сделки, и настоящим признает право Фонда на принятие следующих соответствующих мер, в том числе, но не ограничиваясь:</w:t>
      </w:r>
    </w:p>
    <w:p w:rsidR="00EB1290" w:rsidRPr="00A05CE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 w:rsidRPr="00A05CE0">
        <w:t>отказаться от предоставления и/или приостановить использование кредитных средств и/или других видов поддержки по проекту;</w:t>
      </w:r>
    </w:p>
    <w:p w:rsidR="00EB1290" w:rsidRPr="00A05CE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 w:rsidRPr="00A05CE0">
        <w:t>выставить досрочно к погашению всю сумму задолженности заемщика, действующей на момент выявления указанных фактов;</w:t>
      </w:r>
    </w:p>
    <w:p w:rsidR="00EB1290" w:rsidRPr="00A05CE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 w:rsidRPr="00A05CE0">
        <w:t>отозвать решения Фонда по поддержке проекта/проектов с участием Заявителя;</w:t>
      </w:r>
    </w:p>
    <w:p w:rsidR="00EB1290" w:rsidRPr="00A05CE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 w:rsidRPr="00A05CE0">
        <w:t>а также предпринять иные правовые действия, регламентированные действующим законодательством Кыргызской Республики, международными соглашениями и документами Фонда.</w:t>
      </w:r>
    </w:p>
    <w:p w:rsidR="00EB1290" w:rsidRPr="00A05CE0" w:rsidRDefault="00EB1290" w:rsidP="00EB1290">
      <w:pPr>
        <w:jc w:val="both"/>
      </w:pPr>
    </w:p>
    <w:p w:rsidR="00EB1290" w:rsidRDefault="00EB1290" w:rsidP="00EB1290">
      <w:pPr>
        <w:pStyle w:val="af8"/>
        <w:jc w:val="both"/>
      </w:pPr>
      <w:r>
        <w:t>Дата «_____»________________20___ г.</w:t>
      </w:r>
    </w:p>
    <w:p w:rsidR="00EB1290" w:rsidRDefault="00EB1290" w:rsidP="00EB1290">
      <w:pPr>
        <w:pStyle w:val="af8"/>
        <w:jc w:val="both"/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  <w:kern w:val="32"/>
        </w:rPr>
      </w:pPr>
      <w:r>
        <w:t>Должность, Ф.И.О, подпись уполномоченного лица и печать юридического лица</w:t>
      </w:r>
      <w:r>
        <w:br w:type="page"/>
      </w:r>
    </w:p>
    <w:p w:rsidR="00EB1290" w:rsidRPr="00785372" w:rsidRDefault="00EB1290" w:rsidP="00EB1290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5" w:name="_Toc466624363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7. МИНИМАЛЬНЫЙ </w:t>
      </w:r>
      <w:r w:rsidRPr="00785372">
        <w:rPr>
          <w:rFonts w:ascii="Times New Roman" w:hAnsi="Times New Roman"/>
          <w:sz w:val="24"/>
          <w:szCs w:val="24"/>
          <w:lang w:val="ru-RU"/>
        </w:rPr>
        <w:t>ПЕРЕЧЕНЬ ДОКУМЕНТОВ, ПРЕДСТАВЛЯЕМЫХ В СОСТАВЕ ЗАЯВКИ</w:t>
      </w:r>
      <w:r w:rsidRPr="00D0416D">
        <w:rPr>
          <w:rFonts w:ascii="Times New Roman" w:hAnsi="Times New Roman"/>
          <w:sz w:val="24"/>
          <w:szCs w:val="24"/>
          <w:lang w:val="ru-RU"/>
        </w:rPr>
        <w:t xml:space="preserve"> НА ПОЛУЧЕНИЕ </w:t>
      </w:r>
      <w:r>
        <w:rPr>
          <w:rFonts w:ascii="Times New Roman" w:hAnsi="Times New Roman"/>
          <w:sz w:val="24"/>
          <w:szCs w:val="24"/>
          <w:lang w:val="ru-RU"/>
        </w:rPr>
        <w:t>ФИНАНСИРОВАНИЯ</w:t>
      </w:r>
      <w:bookmarkEnd w:id="5"/>
      <w:r w:rsidDel="00CC1F9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B1290" w:rsidRPr="00024AC6" w:rsidRDefault="00EB1290" w:rsidP="00EB1290">
      <w:pPr>
        <w:spacing w:after="120"/>
        <w:jc w:val="both"/>
        <w:rPr>
          <w:b/>
          <w:bCs/>
        </w:rPr>
      </w:pPr>
    </w:p>
    <w:p w:rsidR="00EB1290" w:rsidRDefault="00EB1290" w:rsidP="00EB1290">
      <w:pPr>
        <w:spacing w:after="120"/>
        <w:jc w:val="both"/>
        <w:rPr>
          <w:bCs/>
        </w:rPr>
      </w:pPr>
      <w:r>
        <w:rPr>
          <w:bCs/>
        </w:rPr>
        <w:t>Заявитель должен предоставить часть документов, перечисленных ниже, в электронной версии. Электронные версии этих документов должны быть предоставлены вместе с пакетом документов в электронных носителях (</w:t>
      </w:r>
      <w:r>
        <w:rPr>
          <w:bCs/>
          <w:lang w:val="en-US"/>
        </w:rPr>
        <w:t>USB</w:t>
      </w:r>
      <w:r w:rsidRPr="00012C3C">
        <w:rPr>
          <w:bCs/>
        </w:rPr>
        <w:t>-</w:t>
      </w:r>
      <w:r>
        <w:rPr>
          <w:bCs/>
        </w:rPr>
        <w:t>флешка-накопитель). Список электронных документов для предоставления в Фонд:</w:t>
      </w:r>
    </w:p>
    <w:p w:rsidR="00EB1290" w:rsidRPr="00012C3C" w:rsidRDefault="00EB1290" w:rsidP="00195E5C">
      <w:pPr>
        <w:pStyle w:val="aff1"/>
        <w:numPr>
          <w:ilvl w:val="0"/>
          <w:numId w:val="35"/>
        </w:numPr>
        <w:spacing w:after="120"/>
        <w:jc w:val="both"/>
        <w:rPr>
          <w:bCs/>
        </w:rPr>
      </w:pPr>
      <w:r w:rsidRPr="001D13FC">
        <w:rPr>
          <w:bCs/>
        </w:rPr>
        <w:t xml:space="preserve">по пункту </w:t>
      </w:r>
      <w:r w:rsidRPr="00012C3C">
        <w:rPr>
          <w:bCs/>
        </w:rPr>
        <w:t>I. Документы по Заявителю</w:t>
      </w:r>
      <w:r>
        <w:rPr>
          <w:bCs/>
        </w:rPr>
        <w:t>: 1, 2.</w:t>
      </w:r>
    </w:p>
    <w:p w:rsidR="00EB1290" w:rsidRPr="00037042" w:rsidRDefault="00EB1290" w:rsidP="00195E5C">
      <w:pPr>
        <w:pStyle w:val="aff1"/>
        <w:numPr>
          <w:ilvl w:val="0"/>
          <w:numId w:val="35"/>
        </w:numPr>
        <w:spacing w:after="120"/>
        <w:jc w:val="both"/>
        <w:rPr>
          <w:bCs/>
        </w:rPr>
      </w:pPr>
      <w:r w:rsidRPr="001D13FC">
        <w:rPr>
          <w:bCs/>
        </w:rPr>
        <w:t xml:space="preserve">по пункту </w:t>
      </w:r>
      <w:r w:rsidRPr="00037042">
        <w:rPr>
          <w:bCs/>
        </w:rPr>
        <w:t>I</w:t>
      </w:r>
      <w:r>
        <w:rPr>
          <w:bCs/>
          <w:lang w:val="en-US"/>
        </w:rPr>
        <w:t>I</w:t>
      </w:r>
      <w:r w:rsidRPr="00037042">
        <w:rPr>
          <w:bCs/>
        </w:rPr>
        <w:t xml:space="preserve">. </w:t>
      </w:r>
      <w:r w:rsidRPr="00012C3C">
        <w:rPr>
          <w:bCs/>
        </w:rPr>
        <w:t>Документы по новому Проекту</w:t>
      </w:r>
      <w:r>
        <w:rPr>
          <w:bCs/>
        </w:rPr>
        <w:t xml:space="preserve">: 1, </w:t>
      </w:r>
      <w:r w:rsidRPr="00012C3C">
        <w:rPr>
          <w:bCs/>
        </w:rPr>
        <w:t>3.</w:t>
      </w:r>
    </w:p>
    <w:p w:rsidR="00EB1290" w:rsidRDefault="00EB1290" w:rsidP="00195E5C">
      <w:pPr>
        <w:pStyle w:val="aff1"/>
        <w:numPr>
          <w:ilvl w:val="0"/>
          <w:numId w:val="35"/>
        </w:numPr>
        <w:spacing w:after="120"/>
        <w:jc w:val="both"/>
        <w:rPr>
          <w:bCs/>
        </w:rPr>
      </w:pPr>
      <w:r w:rsidRPr="001D13FC">
        <w:rPr>
          <w:bCs/>
        </w:rPr>
        <w:t xml:space="preserve">по пункту </w:t>
      </w:r>
      <w:r w:rsidRPr="00037042">
        <w:rPr>
          <w:bCs/>
        </w:rPr>
        <w:t>I</w:t>
      </w:r>
      <w:r w:rsidRPr="00012C3C">
        <w:rPr>
          <w:bCs/>
        </w:rPr>
        <w:t>II</w:t>
      </w:r>
      <w:r w:rsidRPr="00037042">
        <w:rPr>
          <w:bCs/>
        </w:rPr>
        <w:t xml:space="preserve">. </w:t>
      </w:r>
      <w:r w:rsidRPr="00012C3C">
        <w:rPr>
          <w:bCs/>
        </w:rPr>
        <w:t>Юридические документы</w:t>
      </w:r>
      <w:r>
        <w:rPr>
          <w:bCs/>
        </w:rPr>
        <w:t>: 2, 3, 9.</w:t>
      </w:r>
    </w:p>
    <w:p w:rsidR="00EB1290" w:rsidRPr="00037042" w:rsidRDefault="00EB1290" w:rsidP="00EB1290">
      <w:pPr>
        <w:pStyle w:val="aff1"/>
        <w:spacing w:after="120"/>
        <w:jc w:val="both"/>
        <w:rPr>
          <w:bCs/>
        </w:rPr>
      </w:pPr>
    </w:p>
    <w:p w:rsidR="00EB1290" w:rsidRDefault="00EB1290" w:rsidP="00EB1290">
      <w:pPr>
        <w:spacing w:after="120"/>
        <w:jc w:val="both"/>
        <w:rPr>
          <w:rFonts w:eastAsia="Times New Roman"/>
        </w:rPr>
      </w:pPr>
      <w:r>
        <w:rPr>
          <w:b/>
          <w:bCs/>
          <w:lang w:val="en-US"/>
        </w:rPr>
        <w:t>I</w:t>
      </w:r>
      <w:r w:rsidRPr="00C91280">
        <w:rPr>
          <w:b/>
          <w:bCs/>
        </w:rPr>
        <w:t xml:space="preserve">. </w:t>
      </w:r>
      <w:r>
        <w:rPr>
          <w:b/>
          <w:bCs/>
        </w:rPr>
        <w:t>Документы по Заявителю</w:t>
      </w:r>
    </w:p>
    <w:p w:rsidR="00EB1290" w:rsidRPr="002B129E" w:rsidRDefault="00EB1290" w:rsidP="00195E5C">
      <w:pPr>
        <w:pStyle w:val="aff1"/>
        <w:numPr>
          <w:ilvl w:val="0"/>
          <w:numId w:val="33"/>
        </w:numPr>
        <w:ind w:left="567" w:hanging="567"/>
        <w:jc w:val="both"/>
      </w:pPr>
      <w:r>
        <w:t>З</w:t>
      </w:r>
      <w:r w:rsidRPr="00D0416D">
        <w:t xml:space="preserve">аполненная и оформленная </w:t>
      </w:r>
      <w:r>
        <w:t>З</w:t>
      </w:r>
      <w:r w:rsidRPr="00D0416D">
        <w:t xml:space="preserve">аявка на получение </w:t>
      </w:r>
      <w:r>
        <w:t>финансирования</w:t>
      </w:r>
      <w:r w:rsidRPr="00D0416D">
        <w:t xml:space="preserve">, подписанная руководителем исполнительного органа и заверенная печатью </w:t>
      </w:r>
      <w:r>
        <w:t>Заявителя;</w:t>
      </w:r>
    </w:p>
    <w:p w:rsidR="00EB1290" w:rsidRDefault="00EB1290" w:rsidP="00195E5C">
      <w:pPr>
        <w:pStyle w:val="aff1"/>
        <w:numPr>
          <w:ilvl w:val="0"/>
          <w:numId w:val="33"/>
        </w:numPr>
        <w:ind w:left="567" w:hanging="567"/>
        <w:jc w:val="both"/>
      </w:pPr>
      <w:r>
        <w:t>З</w:t>
      </w:r>
      <w:r w:rsidRPr="00D0416D">
        <w:t xml:space="preserve">аполненная и оформленная </w:t>
      </w:r>
      <w:r>
        <w:t>Анкета Заявителя,</w:t>
      </w:r>
      <w:r w:rsidRPr="00CF5C1F">
        <w:t xml:space="preserve"> </w:t>
      </w:r>
      <w:r w:rsidRPr="00D0416D">
        <w:t xml:space="preserve">подписанная руководителем исполнительного органа и заверенная печатью </w:t>
      </w:r>
      <w:r>
        <w:t>Заявителя;</w:t>
      </w:r>
    </w:p>
    <w:p w:rsidR="00EB1290" w:rsidRDefault="00EB1290" w:rsidP="00195E5C">
      <w:pPr>
        <w:pStyle w:val="aff1"/>
        <w:numPr>
          <w:ilvl w:val="0"/>
          <w:numId w:val="33"/>
        </w:numPr>
        <w:ind w:left="567" w:hanging="567"/>
        <w:jc w:val="both"/>
      </w:pPr>
      <w:r>
        <w:t>Заявление-согласие о получении Фондом информации с кредитно-информационного бюро;</w:t>
      </w:r>
    </w:p>
    <w:p w:rsidR="00EB1290" w:rsidRDefault="00EB1290" w:rsidP="00195E5C">
      <w:pPr>
        <w:pStyle w:val="aff1"/>
        <w:numPr>
          <w:ilvl w:val="0"/>
          <w:numId w:val="33"/>
        </w:numPr>
        <w:ind w:left="567" w:hanging="567"/>
        <w:jc w:val="both"/>
      </w:pPr>
      <w:r w:rsidRPr="00D0416D">
        <w:t xml:space="preserve">Финансовая отчетность </w:t>
      </w:r>
      <w:r>
        <w:t>Заявителя</w:t>
      </w:r>
      <w:r w:rsidRPr="00785372">
        <w:t xml:space="preserve"> за </w:t>
      </w:r>
      <w:r>
        <w:t>последние три отчетных года и на последний квартал в текущем году</w:t>
      </w:r>
      <w:r w:rsidRPr="00D0416D">
        <w:t xml:space="preserve">: </w:t>
      </w:r>
    </w:p>
    <w:p w:rsidR="00EB1290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 w:rsidRPr="00D0416D">
        <w:t>Форма № 1. Бухгалтерский баланс</w:t>
      </w:r>
      <w:r>
        <w:t>;</w:t>
      </w:r>
    </w:p>
    <w:p w:rsidR="00EB1290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 w:rsidRPr="00D0416D">
        <w:t>Форма № 2. Отчет о прибылях и убытках</w:t>
      </w:r>
      <w:r>
        <w:t>;</w:t>
      </w:r>
    </w:p>
    <w:p w:rsidR="00EB1290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 w:rsidRPr="00D0416D">
        <w:t>Форма № 3. Отч</w:t>
      </w:r>
      <w:r>
        <w:t>ет о движении денежных средств;</w:t>
      </w:r>
    </w:p>
    <w:p w:rsidR="00EB1290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 w:rsidRPr="00D0416D">
        <w:t xml:space="preserve">Форма № 4. </w:t>
      </w:r>
      <w:r>
        <w:t>Отчет об изменениях в капитале;</w:t>
      </w:r>
    </w:p>
    <w:p w:rsidR="00EB1290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Пояснительные записки, оборотно-сальдовая ведомость и расшифровки к формам финансовой отчетности.</w:t>
      </w:r>
    </w:p>
    <w:p w:rsidR="00EB1290" w:rsidRDefault="00EB1290" w:rsidP="00EB1290">
      <w:pPr>
        <w:pStyle w:val="aff1"/>
        <w:ind w:left="567"/>
        <w:jc w:val="both"/>
      </w:pPr>
    </w:p>
    <w:p w:rsidR="00EB1290" w:rsidRDefault="00EB1290" w:rsidP="00EB1290">
      <w:pPr>
        <w:pStyle w:val="aff1"/>
        <w:ind w:left="567"/>
        <w:jc w:val="both"/>
      </w:pPr>
    </w:p>
    <w:p w:rsidR="00EB1290" w:rsidRPr="007F11AA" w:rsidRDefault="00EB1290" w:rsidP="00EB1290">
      <w:pPr>
        <w:spacing w:after="120"/>
        <w:jc w:val="both"/>
        <w:rPr>
          <w:rFonts w:eastAsia="Times New Roman"/>
        </w:rPr>
      </w:pPr>
      <w:r>
        <w:rPr>
          <w:b/>
          <w:bCs/>
          <w:lang w:val="en-US"/>
        </w:rPr>
        <w:t>II</w:t>
      </w:r>
      <w:r w:rsidRPr="00C91280">
        <w:rPr>
          <w:b/>
          <w:bCs/>
        </w:rPr>
        <w:t xml:space="preserve">. </w:t>
      </w:r>
      <w:r>
        <w:rPr>
          <w:b/>
          <w:bCs/>
        </w:rPr>
        <w:t xml:space="preserve">Документы по новому </w:t>
      </w:r>
      <w:r w:rsidRPr="00937B23">
        <w:rPr>
          <w:b/>
          <w:bCs/>
        </w:rPr>
        <w:t>Проекту</w:t>
      </w:r>
    </w:p>
    <w:p w:rsidR="00EB1290" w:rsidRPr="002B129E" w:rsidRDefault="00EB1290" w:rsidP="00195E5C">
      <w:pPr>
        <w:pStyle w:val="aff1"/>
        <w:numPr>
          <w:ilvl w:val="0"/>
          <w:numId w:val="34"/>
        </w:numPr>
        <w:ind w:left="567" w:hanging="567"/>
        <w:jc w:val="both"/>
      </w:pPr>
      <w:r>
        <w:t>З</w:t>
      </w:r>
      <w:r w:rsidRPr="00D0416D">
        <w:t>аполненн</w:t>
      </w:r>
      <w:r>
        <w:t>ый</w:t>
      </w:r>
      <w:r w:rsidRPr="00D0416D">
        <w:t xml:space="preserve"> и оформленн</w:t>
      </w:r>
      <w:r>
        <w:t>ый Бизнес План (технико-экономическое обоснование по Проекту);</w:t>
      </w:r>
    </w:p>
    <w:p w:rsidR="00EB1290" w:rsidRDefault="00EB1290" w:rsidP="00195E5C">
      <w:pPr>
        <w:pStyle w:val="aff1"/>
        <w:numPr>
          <w:ilvl w:val="0"/>
          <w:numId w:val="34"/>
        </w:numPr>
        <w:ind w:left="567" w:hanging="567"/>
        <w:jc w:val="both"/>
      </w:pPr>
      <w:r>
        <w:t xml:space="preserve">Финансовая модель по Бизнес Плану в формате </w:t>
      </w:r>
      <w:r>
        <w:rPr>
          <w:lang w:val="en-US"/>
        </w:rPr>
        <w:t>MS</w:t>
      </w:r>
      <w:r w:rsidRPr="006E1587">
        <w:t xml:space="preserve"> </w:t>
      </w:r>
      <w:r>
        <w:rPr>
          <w:lang w:val="en-US"/>
        </w:rPr>
        <w:t>Excel</w:t>
      </w:r>
      <w:r>
        <w:t>;</w:t>
      </w:r>
    </w:p>
    <w:p w:rsidR="00EB1290" w:rsidRPr="00C91280" w:rsidRDefault="00EB1290" w:rsidP="00195E5C">
      <w:pPr>
        <w:pStyle w:val="aff1"/>
        <w:numPr>
          <w:ilvl w:val="0"/>
          <w:numId w:val="34"/>
        </w:numPr>
        <w:ind w:left="567" w:hanging="567"/>
        <w:jc w:val="both"/>
      </w:pPr>
      <w:r>
        <w:t>Письмо о приобретаемых товарах, работах и услугах с заполненной таблицей.</w:t>
      </w:r>
    </w:p>
    <w:p w:rsidR="00EB1290" w:rsidRDefault="00EB1290" w:rsidP="00EB1290">
      <w:pPr>
        <w:jc w:val="both"/>
        <w:rPr>
          <w:b/>
          <w:bCs/>
        </w:rPr>
      </w:pPr>
    </w:p>
    <w:p w:rsidR="00EB1290" w:rsidRPr="002809BF" w:rsidRDefault="00EB1290" w:rsidP="00EB1290">
      <w:pPr>
        <w:jc w:val="both"/>
        <w:rPr>
          <w:b/>
          <w:bCs/>
        </w:rPr>
      </w:pPr>
    </w:p>
    <w:p w:rsidR="00EB1290" w:rsidRDefault="00EB1290" w:rsidP="00EB1290">
      <w:pPr>
        <w:spacing w:after="120"/>
        <w:jc w:val="both"/>
        <w:rPr>
          <w:rFonts w:eastAsia="Times New Roman"/>
        </w:rPr>
      </w:pPr>
      <w:r>
        <w:rPr>
          <w:b/>
          <w:bCs/>
          <w:lang w:val="en-US"/>
        </w:rPr>
        <w:t>III</w:t>
      </w:r>
      <w:r w:rsidRPr="00C91280">
        <w:rPr>
          <w:b/>
          <w:bCs/>
        </w:rPr>
        <w:t xml:space="preserve">. </w:t>
      </w:r>
      <w:r>
        <w:rPr>
          <w:b/>
          <w:bCs/>
        </w:rPr>
        <w:t>Юридические документы</w:t>
      </w:r>
    </w:p>
    <w:p w:rsidR="00EB1290" w:rsidRPr="00932D94" w:rsidRDefault="00EB1290" w:rsidP="00195E5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  <w:rPr>
          <w:rFonts w:eastAsia="Times New Roman"/>
        </w:rPr>
      </w:pPr>
      <w:r>
        <w:t>Доверенность от Заявителя на представителя Заявителя во взаимоотношениях с Фондом;</w:t>
      </w:r>
    </w:p>
    <w:p w:rsidR="00EB1290" w:rsidRDefault="00EB1290" w:rsidP="00195E5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К</w:t>
      </w:r>
      <w:r w:rsidRPr="00D0416D">
        <w:t>опии учредительных документов (учредительный договор, устав, поло</w:t>
      </w:r>
      <w:r>
        <w:t>жение и т.д.) Заявителя;</w:t>
      </w:r>
    </w:p>
    <w:p w:rsidR="00EB1290" w:rsidRDefault="00EB1290" w:rsidP="00195E5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К</w:t>
      </w:r>
      <w:r w:rsidRPr="00D0416D">
        <w:t xml:space="preserve">опия свидетельства о государственной регистрации/перерегистрации </w:t>
      </w:r>
      <w:r>
        <w:t>Заявителя</w:t>
      </w:r>
      <w:r w:rsidRPr="00D0416D">
        <w:t xml:space="preserve"> в органах Министерства</w:t>
      </w:r>
      <w:r>
        <w:t xml:space="preserve"> юстиции Кыргызской Республики;</w:t>
      </w:r>
    </w:p>
    <w:p w:rsidR="00EB1290" w:rsidRDefault="00EB1290" w:rsidP="00195E5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Справка</w:t>
      </w:r>
      <w:r w:rsidRPr="00D0416D">
        <w:t xml:space="preserve"> налоговых органов Кыргызской Республики о факте налоговой регистрации </w:t>
      </w:r>
      <w:r>
        <w:t>Заявителя</w:t>
      </w:r>
      <w:r w:rsidRPr="00D0416D">
        <w:t xml:space="preserve"> в качестве налогоплательщика и отсутствии/наличии у него задолженности перед бюджетом</w:t>
      </w:r>
      <w:r>
        <w:t>;</w:t>
      </w:r>
    </w:p>
    <w:p w:rsidR="00EB1290" w:rsidRDefault="00EB1290" w:rsidP="00195E5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Справка</w:t>
      </w:r>
      <w:r w:rsidRPr="00D0416D">
        <w:t xml:space="preserve"> органов Социального фонда Кыргызской Республики о факте регистрации </w:t>
      </w:r>
      <w:r>
        <w:t xml:space="preserve">Заявителя </w:t>
      </w:r>
      <w:r w:rsidRPr="00D0416D">
        <w:t>в качестве страхователя и отсутствии у него задолженности по уплате страховых взносов</w:t>
      </w:r>
      <w:r>
        <w:t>;</w:t>
      </w:r>
    </w:p>
    <w:p w:rsidR="00EB1290" w:rsidRDefault="00EB1290" w:rsidP="00195E5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lastRenderedPageBreak/>
        <w:t>Д</w:t>
      </w:r>
      <w:r w:rsidRPr="00D0416D">
        <w:t xml:space="preserve">окументы, которые в соответствии с уставом </w:t>
      </w:r>
      <w:r>
        <w:t>Заявителя</w:t>
      </w:r>
      <w:r w:rsidRPr="00D0416D">
        <w:t xml:space="preserve"> подтверждают назначение и полномочия членов органов управления:</w:t>
      </w:r>
    </w:p>
    <w:p w:rsidR="00EB1290" w:rsidRDefault="00EB1290" w:rsidP="00195E5C">
      <w:pPr>
        <w:widowControl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num" w:pos="1440"/>
        </w:tabs>
        <w:suppressAutoHyphens w:val="0"/>
        <w:ind w:left="1418"/>
        <w:jc w:val="both"/>
      </w:pPr>
      <w:r w:rsidRPr="00D0416D">
        <w:t>Для обществ с ограниченной ответственностью:</w:t>
      </w:r>
    </w:p>
    <w:p w:rsidR="00EB1290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К</w:t>
      </w:r>
      <w:r w:rsidRPr="00D0416D">
        <w:t>опия протокола общего собрания участников/решения единственного участника об избрании/н</w:t>
      </w:r>
      <w:r>
        <w:t>азначении руководителя общества.</w:t>
      </w:r>
    </w:p>
    <w:p w:rsidR="00EB1290" w:rsidRPr="00D0416D" w:rsidRDefault="00EB1290" w:rsidP="00EB12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</w:p>
    <w:p w:rsidR="00EB1290" w:rsidRPr="00D0416D" w:rsidRDefault="00EB1290" w:rsidP="00195E5C">
      <w:pPr>
        <w:widowControl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ind w:left="1418"/>
        <w:jc w:val="both"/>
      </w:pPr>
      <w:r w:rsidRPr="00D0416D">
        <w:t xml:space="preserve">Для акционерных обществ: </w:t>
      </w:r>
    </w:p>
    <w:p w:rsidR="00EB1290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Копия з</w:t>
      </w:r>
      <w:r w:rsidRPr="00D0416D">
        <w:t>аверенн</w:t>
      </w:r>
      <w:r>
        <w:t>ой</w:t>
      </w:r>
      <w:r w:rsidRPr="00D0416D">
        <w:t xml:space="preserve"> акционерным обществом и его независимым реестродержателем выписк</w:t>
      </w:r>
      <w:r>
        <w:t>и</w:t>
      </w:r>
      <w:r w:rsidRPr="00D0416D">
        <w:t xml:space="preserve"> из протокола общего собрания акционеров об избрании Совета директоров</w:t>
      </w:r>
      <w:r>
        <w:t>;</w:t>
      </w:r>
    </w:p>
    <w:p w:rsidR="00EB1290" w:rsidRPr="00D0416D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 xml:space="preserve">Копия </w:t>
      </w:r>
      <w:r w:rsidRPr="00D0416D">
        <w:t>заверенн</w:t>
      </w:r>
      <w:r>
        <w:t>ой</w:t>
      </w:r>
      <w:r w:rsidRPr="00D0416D">
        <w:t xml:space="preserve"> независимым реестродержател</w:t>
      </w:r>
      <w:r>
        <w:t>ем акционерного общества выписки</w:t>
      </w:r>
      <w:r w:rsidRPr="00D0416D">
        <w:t xml:space="preserve"> из протокола счетной комиссии об итогах голосования на общем собрании акционеров Банка по вопросу об избрании Совета директоров;</w:t>
      </w:r>
    </w:p>
    <w:p w:rsidR="00EB1290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Копия в</w:t>
      </w:r>
      <w:r w:rsidRPr="00D0416D">
        <w:t>ыписк</w:t>
      </w:r>
      <w:r>
        <w:t>и</w:t>
      </w:r>
      <w:r w:rsidRPr="00D0416D">
        <w:t xml:space="preserve"> из решения (протокола, постановления) Совета директоров об избрании коллегиального исполнительного органа/единоличного руководителя акционерного общества</w:t>
      </w:r>
      <w:r>
        <w:t>;</w:t>
      </w:r>
    </w:p>
    <w:p w:rsidR="00EB1290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 xml:space="preserve">Письмо от Заявителя </w:t>
      </w:r>
      <w:r w:rsidRPr="00D0416D">
        <w:t>о составе акционеров, владеющих 5% и более уставного капитала акционерного общества</w:t>
      </w:r>
      <w:r>
        <w:t>.</w:t>
      </w:r>
    </w:p>
    <w:p w:rsidR="00EB1290" w:rsidRPr="00D0416D" w:rsidRDefault="00EB1290" w:rsidP="00EB12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ind w:left="567"/>
        <w:jc w:val="both"/>
      </w:pPr>
    </w:p>
    <w:p w:rsidR="00EB1290" w:rsidRDefault="00EB1290" w:rsidP="00195E5C">
      <w:pPr>
        <w:widowControl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num" w:pos="1440"/>
        </w:tabs>
        <w:suppressAutoHyphens w:val="0"/>
        <w:ind w:left="1418"/>
        <w:jc w:val="both"/>
      </w:pPr>
      <w:r w:rsidRPr="00D0416D">
        <w:t>Для юридических лиц иных организационно-правовых форм:</w:t>
      </w:r>
    </w:p>
    <w:p w:rsidR="00EB1290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Копии д</w:t>
      </w:r>
      <w:r w:rsidRPr="00D0416D">
        <w:t>окумент</w:t>
      </w:r>
      <w:r>
        <w:t>ов, подтверждающих</w:t>
      </w:r>
      <w:r w:rsidRPr="00D0416D">
        <w:t xml:space="preserve"> назначение и полномочия должностных лиц </w:t>
      </w:r>
      <w:r>
        <w:t>Заявителя</w:t>
      </w:r>
      <w:r w:rsidRPr="00D0416D">
        <w:t>, указанн</w:t>
      </w:r>
      <w:r>
        <w:t>ых в карточке образцов подписей.</w:t>
      </w:r>
    </w:p>
    <w:p w:rsidR="00EB1290" w:rsidRDefault="00EB1290" w:rsidP="00EB1290">
      <w:pPr>
        <w:pStyle w:val="aff1"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ind w:left="2061"/>
        <w:jc w:val="both"/>
      </w:pPr>
    </w:p>
    <w:p w:rsidR="00EB1290" w:rsidRDefault="00EB1290" w:rsidP="00195E5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Список</w:t>
      </w:r>
      <w:r w:rsidRPr="00D0416D">
        <w:t xml:space="preserve"> </w:t>
      </w:r>
      <w:r>
        <w:t>предлагаемого залогового</w:t>
      </w:r>
      <w:r w:rsidRPr="00D0416D">
        <w:t xml:space="preserve"> имуществ</w:t>
      </w:r>
      <w:r>
        <w:t>а;</w:t>
      </w:r>
    </w:p>
    <w:p w:rsidR="00EB1290" w:rsidRDefault="00EB1290" w:rsidP="00195E5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 xml:space="preserve">Копии </w:t>
      </w:r>
      <w:r w:rsidRPr="00D0416D">
        <w:t>правоустанавливающи</w:t>
      </w:r>
      <w:r>
        <w:t>х, правоудостоверяющих, технических</w:t>
      </w:r>
      <w:r w:rsidRPr="00D0416D">
        <w:t xml:space="preserve"> документ</w:t>
      </w:r>
      <w:r>
        <w:t>ов</w:t>
      </w:r>
      <w:r w:rsidRPr="00D0416D">
        <w:t xml:space="preserve"> на </w:t>
      </w:r>
      <w:r>
        <w:t>предлагаемое залоговое</w:t>
      </w:r>
      <w:r w:rsidRPr="00D0416D">
        <w:t xml:space="preserve"> имущество</w:t>
      </w:r>
      <w:r>
        <w:t>;</w:t>
      </w:r>
    </w:p>
    <w:p w:rsidR="00EB1290" w:rsidRDefault="00EB1290" w:rsidP="00195E5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Копии паспортов:</w:t>
      </w:r>
    </w:p>
    <w:p w:rsidR="00EB1290" w:rsidRPr="006E1587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 w:rsidRPr="006E1587">
        <w:t>участников</w:t>
      </w:r>
      <w:r>
        <w:t xml:space="preserve"> и </w:t>
      </w:r>
      <w:r w:rsidRPr="006E1587">
        <w:t>учредителей Заявителя;</w:t>
      </w:r>
    </w:p>
    <w:p w:rsidR="00EB1290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р</w:t>
      </w:r>
      <w:r w:rsidRPr="006E1587">
        <w:t>уководителя</w:t>
      </w:r>
      <w:r>
        <w:t xml:space="preserve"> исполнительного органа </w:t>
      </w:r>
      <w:r w:rsidRPr="006E1587">
        <w:t>Заявителя</w:t>
      </w:r>
      <w:r>
        <w:t xml:space="preserve"> (директор)</w:t>
      </w:r>
      <w:r w:rsidRPr="006E1587">
        <w:t>;</w:t>
      </w:r>
    </w:p>
    <w:p w:rsidR="00EB1290" w:rsidRPr="006E1587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главного бухгалтера Заявителя.</w:t>
      </w:r>
    </w:p>
    <w:p w:rsidR="00161CD1" w:rsidRDefault="00161CD1" w:rsidP="00195E5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Справка о несудимости с ГУИТ МВД:</w:t>
      </w:r>
    </w:p>
    <w:p w:rsidR="00161CD1" w:rsidRPr="006E1587" w:rsidRDefault="00161CD1" w:rsidP="00161CD1">
      <w:pPr>
        <w:pStyle w:val="aff1"/>
        <w:widowControl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1418" w:firstLine="283"/>
        <w:jc w:val="both"/>
      </w:pPr>
      <w:r w:rsidRPr="006E1587">
        <w:t>участников</w:t>
      </w:r>
      <w:r>
        <w:t xml:space="preserve"> и </w:t>
      </w:r>
      <w:r w:rsidRPr="006E1587">
        <w:t>учредителей Заявителя;</w:t>
      </w:r>
    </w:p>
    <w:p w:rsidR="00161CD1" w:rsidRDefault="00161CD1" w:rsidP="00161CD1">
      <w:pPr>
        <w:pStyle w:val="aff1"/>
        <w:widowControl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1418" w:firstLine="283"/>
        <w:jc w:val="both"/>
      </w:pPr>
      <w:r>
        <w:t>р</w:t>
      </w:r>
      <w:r w:rsidRPr="006E1587">
        <w:t>уководителя</w:t>
      </w:r>
      <w:r>
        <w:t xml:space="preserve"> исполнительного органа </w:t>
      </w:r>
      <w:r w:rsidRPr="006E1587">
        <w:t>Заявителя</w:t>
      </w:r>
      <w:r>
        <w:t xml:space="preserve"> (директор)</w:t>
      </w:r>
      <w:r w:rsidRPr="006E1587">
        <w:t>;</w:t>
      </w:r>
    </w:p>
    <w:p w:rsidR="00EB1290" w:rsidRDefault="00EB1290" w:rsidP="00195E5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bookmarkStart w:id="6" w:name="_GoBack"/>
      <w:bookmarkEnd w:id="6"/>
      <w:r>
        <w:t>И</w:t>
      </w:r>
      <w:r w:rsidRPr="00D0416D">
        <w:t xml:space="preserve">ные документы по требованию </w:t>
      </w:r>
      <w:r>
        <w:t>Фонда.</w:t>
      </w:r>
    </w:p>
    <w:p w:rsidR="00EB1290" w:rsidRDefault="00EB1290" w:rsidP="00EB12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</w:p>
    <w:p w:rsidR="00B524AD" w:rsidRDefault="00B524AD"/>
    <w:sectPr w:rsidR="00B524AD" w:rsidSect="00A47FC1">
      <w:pgSz w:w="11906" w:h="16838"/>
      <w:pgMar w:top="1134" w:right="850" w:bottom="1134" w:left="1701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B7" w:rsidRDefault="008864B7" w:rsidP="00EB1290">
      <w:r>
        <w:separator/>
      </w:r>
    </w:p>
  </w:endnote>
  <w:endnote w:type="continuationSeparator" w:id="0">
    <w:p w:rsidR="008864B7" w:rsidRDefault="008864B7" w:rsidP="00EB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B7" w:rsidRDefault="008864B7" w:rsidP="00EB1290">
      <w:r>
        <w:separator/>
      </w:r>
    </w:p>
  </w:footnote>
  <w:footnote w:type="continuationSeparator" w:id="0">
    <w:p w:rsidR="008864B7" w:rsidRDefault="008864B7" w:rsidP="00EB1290">
      <w:r>
        <w:continuationSeparator/>
      </w:r>
    </w:p>
  </w:footnote>
  <w:footnote w:id="1">
    <w:p w:rsidR="00480053" w:rsidRPr="000A4D95" w:rsidRDefault="00480053" w:rsidP="00EB1290">
      <w:pPr>
        <w:spacing w:before="75"/>
        <w:ind w:left="178" w:right="190"/>
        <w:jc w:val="both"/>
        <w:rPr>
          <w:rFonts w:eastAsia="Times New Roman"/>
          <w:sz w:val="18"/>
          <w:szCs w:val="18"/>
        </w:rPr>
      </w:pPr>
      <w:r w:rsidRPr="000A4D95">
        <w:rPr>
          <w:rStyle w:val="affc"/>
          <w:sz w:val="18"/>
          <w:szCs w:val="18"/>
        </w:rPr>
        <w:footnoteRef/>
      </w:r>
      <w:r w:rsidRPr="000A4D95">
        <w:rPr>
          <w:sz w:val="18"/>
          <w:szCs w:val="18"/>
        </w:rPr>
        <w:t xml:space="preserve"> </w:t>
      </w:r>
      <w:r w:rsidRPr="000A4D95">
        <w:rPr>
          <w:rFonts w:eastAsia="Times New Roman"/>
          <w:b/>
          <w:bCs/>
          <w:sz w:val="18"/>
          <w:szCs w:val="18"/>
        </w:rPr>
        <w:t>Кредитное</w:t>
      </w:r>
      <w:r w:rsidRPr="000A4D95">
        <w:rPr>
          <w:rFonts w:eastAsia="Times New Roman"/>
          <w:b/>
          <w:bCs/>
          <w:spacing w:val="39"/>
          <w:sz w:val="18"/>
          <w:szCs w:val="18"/>
        </w:rPr>
        <w:t xml:space="preserve"> </w:t>
      </w:r>
      <w:r w:rsidRPr="000A4D95">
        <w:rPr>
          <w:rFonts w:eastAsia="Times New Roman"/>
          <w:b/>
          <w:bCs/>
          <w:sz w:val="18"/>
          <w:szCs w:val="18"/>
        </w:rPr>
        <w:t>бюро</w:t>
      </w:r>
      <w:r w:rsidRPr="000A4D95">
        <w:rPr>
          <w:rFonts w:eastAsia="Times New Roman"/>
          <w:b/>
          <w:bCs/>
          <w:spacing w:val="41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–</w:t>
      </w:r>
      <w:r w:rsidRPr="000A4D95">
        <w:rPr>
          <w:rFonts w:eastAsia="Times New Roman"/>
          <w:spacing w:val="40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юридическое</w:t>
      </w:r>
      <w:r w:rsidRPr="000A4D95">
        <w:rPr>
          <w:rFonts w:eastAsia="Times New Roman"/>
          <w:spacing w:val="3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лицо,</w:t>
      </w:r>
      <w:r w:rsidRPr="000A4D95">
        <w:rPr>
          <w:rFonts w:eastAsia="Times New Roman"/>
          <w:spacing w:val="40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которое</w:t>
      </w:r>
      <w:r w:rsidRPr="000A4D95">
        <w:rPr>
          <w:rFonts w:eastAsia="Times New Roman"/>
          <w:spacing w:val="3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на</w:t>
      </w:r>
      <w:r w:rsidRPr="000A4D95">
        <w:rPr>
          <w:rFonts w:eastAsia="Times New Roman"/>
          <w:spacing w:val="3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основе</w:t>
      </w:r>
      <w:r w:rsidRPr="000A4D95">
        <w:rPr>
          <w:rFonts w:eastAsia="Times New Roman"/>
          <w:spacing w:val="3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заключенных</w:t>
      </w:r>
      <w:r w:rsidRPr="000A4D95">
        <w:rPr>
          <w:rFonts w:eastAsia="Times New Roman"/>
          <w:spacing w:val="40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договоров</w:t>
      </w:r>
      <w:r w:rsidRPr="000A4D95">
        <w:rPr>
          <w:rFonts w:eastAsia="Times New Roman"/>
          <w:spacing w:val="3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осуществляет</w:t>
      </w:r>
      <w:r w:rsidRPr="000A4D95">
        <w:rPr>
          <w:rFonts w:eastAsia="Times New Roman"/>
          <w:spacing w:val="40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сбор,</w:t>
      </w:r>
      <w:r w:rsidRPr="000A4D95">
        <w:rPr>
          <w:rFonts w:eastAsia="Times New Roman"/>
          <w:spacing w:val="40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хранение</w:t>
      </w:r>
      <w:r w:rsidRPr="000A4D95">
        <w:rPr>
          <w:rFonts w:eastAsia="Times New Roman"/>
          <w:w w:val="9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информации о СКИ, получаемой от участников системы обмена информацией и кредитными историями и</w:t>
      </w:r>
      <w:r w:rsidRPr="000A4D95">
        <w:rPr>
          <w:rFonts w:eastAsia="Times New Roman"/>
          <w:spacing w:val="5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из</w:t>
      </w:r>
      <w:r w:rsidRPr="000A4D95">
        <w:rPr>
          <w:rFonts w:eastAsia="Times New Roman"/>
          <w:w w:val="9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общедоступных источников, для формирования и дальнейшего предоставления кредитных историй в форме</w:t>
      </w:r>
      <w:r w:rsidRPr="000A4D95">
        <w:rPr>
          <w:rFonts w:eastAsia="Times New Roman"/>
          <w:spacing w:val="10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отчетов</w:t>
      </w:r>
      <w:r w:rsidRPr="000A4D95">
        <w:rPr>
          <w:rFonts w:eastAsia="Times New Roman"/>
          <w:w w:val="9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участникам</w:t>
      </w:r>
      <w:r w:rsidRPr="000A4D95">
        <w:rPr>
          <w:rFonts w:eastAsia="Times New Roman"/>
          <w:spacing w:val="24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системы</w:t>
      </w:r>
      <w:r w:rsidRPr="000A4D95">
        <w:rPr>
          <w:rFonts w:eastAsia="Times New Roman"/>
          <w:spacing w:val="24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обмена</w:t>
      </w:r>
      <w:r w:rsidRPr="000A4D95">
        <w:rPr>
          <w:rFonts w:eastAsia="Times New Roman"/>
          <w:spacing w:val="26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информацией</w:t>
      </w:r>
      <w:r w:rsidRPr="000A4D95">
        <w:rPr>
          <w:rFonts w:eastAsia="Times New Roman"/>
          <w:spacing w:val="24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</w:t>
      </w:r>
      <w:r w:rsidRPr="000A4D95">
        <w:rPr>
          <w:rFonts w:eastAsia="Times New Roman"/>
          <w:spacing w:val="24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кредитными</w:t>
      </w:r>
      <w:r w:rsidRPr="000A4D95">
        <w:rPr>
          <w:rFonts w:eastAsia="Times New Roman"/>
          <w:spacing w:val="24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историями.</w:t>
      </w:r>
      <w:r w:rsidRPr="000A4D95">
        <w:rPr>
          <w:rFonts w:eastAsia="Times New Roman"/>
          <w:spacing w:val="24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Кредитное</w:t>
      </w:r>
      <w:r w:rsidRPr="000A4D95">
        <w:rPr>
          <w:rFonts w:eastAsia="Times New Roman"/>
          <w:spacing w:val="24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бюро</w:t>
      </w:r>
      <w:r w:rsidRPr="000A4D95">
        <w:rPr>
          <w:rFonts w:eastAsia="Times New Roman"/>
          <w:spacing w:val="23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накапливает</w:t>
      </w:r>
      <w:r w:rsidRPr="000A4D95">
        <w:rPr>
          <w:rFonts w:eastAsia="Times New Roman"/>
          <w:spacing w:val="25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информацию</w:t>
      </w:r>
      <w:r w:rsidRPr="000A4D95">
        <w:rPr>
          <w:rFonts w:eastAsia="Times New Roman"/>
          <w:spacing w:val="24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о</w:t>
      </w:r>
      <w:r w:rsidRPr="000A4D95">
        <w:rPr>
          <w:rFonts w:eastAsia="Times New Roman"/>
          <w:w w:val="9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физических и юридических лицах, индивидуальных предпринимателях для формирования, использования</w:t>
      </w:r>
      <w:r w:rsidRPr="000A4D95">
        <w:rPr>
          <w:rFonts w:eastAsia="Times New Roman"/>
          <w:spacing w:val="17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</w:t>
      </w:r>
      <w:r w:rsidRPr="000A4D95">
        <w:rPr>
          <w:rFonts w:eastAsia="Times New Roman"/>
          <w:w w:val="9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предоставления</w:t>
      </w:r>
      <w:r w:rsidRPr="000A4D95">
        <w:rPr>
          <w:rFonts w:eastAsia="Times New Roman"/>
          <w:spacing w:val="-6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кредитных</w:t>
      </w:r>
      <w:r w:rsidRPr="000A4D95">
        <w:rPr>
          <w:rFonts w:eastAsia="Times New Roman"/>
          <w:spacing w:val="-4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историй</w:t>
      </w:r>
      <w:r w:rsidRPr="000A4D95">
        <w:rPr>
          <w:rFonts w:eastAsia="Times New Roman"/>
          <w:spacing w:val="-3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участникам</w:t>
      </w:r>
      <w:r w:rsidRPr="000A4D95">
        <w:rPr>
          <w:rFonts w:eastAsia="Times New Roman"/>
          <w:spacing w:val="-6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системы</w:t>
      </w:r>
      <w:r w:rsidRPr="000A4D95">
        <w:rPr>
          <w:rFonts w:eastAsia="Times New Roman"/>
          <w:spacing w:val="-6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обмена</w:t>
      </w:r>
      <w:r w:rsidRPr="000A4D95">
        <w:rPr>
          <w:rFonts w:eastAsia="Times New Roman"/>
          <w:spacing w:val="-6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информацией</w:t>
      </w:r>
      <w:r w:rsidRPr="000A4D95">
        <w:rPr>
          <w:rFonts w:eastAsia="Times New Roman"/>
          <w:spacing w:val="-6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</w:t>
      </w:r>
      <w:r w:rsidRPr="000A4D95">
        <w:rPr>
          <w:rFonts w:eastAsia="Times New Roman"/>
          <w:spacing w:val="-3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кредитными</w:t>
      </w:r>
      <w:r w:rsidRPr="000A4D95">
        <w:rPr>
          <w:rFonts w:eastAsia="Times New Roman"/>
          <w:spacing w:val="-6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историями.</w:t>
      </w:r>
    </w:p>
    <w:p w:rsidR="00480053" w:rsidRPr="000A4D95" w:rsidRDefault="00480053" w:rsidP="00EB1290">
      <w:pPr>
        <w:pStyle w:val="affa"/>
        <w:rPr>
          <w:sz w:val="18"/>
          <w:szCs w:val="18"/>
        </w:rPr>
      </w:pPr>
    </w:p>
  </w:footnote>
  <w:footnote w:id="2">
    <w:p w:rsidR="00480053" w:rsidRPr="000A4D95" w:rsidRDefault="00480053" w:rsidP="00EB1290">
      <w:pPr>
        <w:ind w:left="178" w:right="188"/>
        <w:jc w:val="both"/>
        <w:rPr>
          <w:rFonts w:eastAsia="Times New Roman"/>
          <w:sz w:val="18"/>
          <w:szCs w:val="18"/>
        </w:rPr>
      </w:pPr>
      <w:r w:rsidRPr="000A4D95">
        <w:rPr>
          <w:rStyle w:val="affc"/>
          <w:sz w:val="18"/>
          <w:szCs w:val="18"/>
        </w:rPr>
        <w:footnoteRef/>
      </w:r>
      <w:r w:rsidRPr="000A4D95">
        <w:rPr>
          <w:sz w:val="18"/>
          <w:szCs w:val="18"/>
        </w:rPr>
        <w:t xml:space="preserve"> </w:t>
      </w:r>
      <w:r w:rsidRPr="000A4D95">
        <w:rPr>
          <w:rFonts w:eastAsia="Times New Roman"/>
          <w:b/>
          <w:bCs/>
          <w:sz w:val="18"/>
          <w:szCs w:val="18"/>
        </w:rPr>
        <w:t xml:space="preserve">Комитет по соблюдению Кодекса поведения </w:t>
      </w:r>
      <w:r w:rsidRPr="000A4D95">
        <w:rPr>
          <w:rFonts w:eastAsia="Times New Roman"/>
          <w:sz w:val="18"/>
          <w:szCs w:val="18"/>
        </w:rPr>
        <w:t>(далее по тексту - Комитет) – это независимый орган, не</w:t>
      </w:r>
      <w:r w:rsidRPr="000A4D95">
        <w:rPr>
          <w:rFonts w:eastAsia="Times New Roman"/>
          <w:spacing w:val="1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относящийся</w:t>
      </w:r>
      <w:r w:rsidRPr="000A4D95">
        <w:rPr>
          <w:rFonts w:eastAsia="Times New Roman"/>
          <w:w w:val="9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к органам управления Кредитного бюро, формируемый по представлению Наблюдательного органа Кредитного</w:t>
      </w:r>
      <w:r w:rsidRPr="000A4D95">
        <w:rPr>
          <w:rFonts w:eastAsia="Times New Roman"/>
          <w:spacing w:val="-17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бюро</w:t>
      </w:r>
      <w:r w:rsidRPr="000A4D95">
        <w:rPr>
          <w:rFonts w:eastAsia="Times New Roman"/>
          <w:w w:val="9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(Совета директоров) и утверждаемый на Общем собрании Членов Кредитного бюро. Комитет</w:t>
      </w:r>
      <w:r w:rsidRPr="000A4D95">
        <w:rPr>
          <w:rFonts w:eastAsia="Times New Roman"/>
          <w:spacing w:val="22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уполномочен</w:t>
      </w:r>
      <w:r w:rsidRPr="000A4D95">
        <w:rPr>
          <w:rFonts w:eastAsia="Times New Roman"/>
          <w:w w:val="9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рассматривать</w:t>
      </w:r>
      <w:r w:rsidRPr="000A4D95">
        <w:rPr>
          <w:rFonts w:eastAsia="Times New Roman"/>
          <w:spacing w:val="30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споры,</w:t>
      </w:r>
      <w:r w:rsidRPr="000A4D95">
        <w:rPr>
          <w:rFonts w:eastAsia="Times New Roman"/>
          <w:spacing w:val="30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возникающие</w:t>
      </w:r>
      <w:r w:rsidRPr="000A4D95">
        <w:rPr>
          <w:rFonts w:eastAsia="Times New Roman"/>
          <w:spacing w:val="2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между</w:t>
      </w:r>
      <w:r w:rsidRPr="000A4D95">
        <w:rPr>
          <w:rFonts w:eastAsia="Times New Roman"/>
          <w:spacing w:val="31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участниками</w:t>
      </w:r>
      <w:r w:rsidRPr="000A4D95">
        <w:rPr>
          <w:rFonts w:eastAsia="Times New Roman"/>
          <w:spacing w:val="34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системы</w:t>
      </w:r>
      <w:r w:rsidRPr="000A4D95">
        <w:rPr>
          <w:rFonts w:eastAsia="Times New Roman"/>
          <w:spacing w:val="2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обмена</w:t>
      </w:r>
      <w:r w:rsidRPr="000A4D95">
        <w:rPr>
          <w:rFonts w:eastAsia="Times New Roman"/>
          <w:spacing w:val="30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информацией</w:t>
      </w:r>
      <w:r w:rsidRPr="000A4D95">
        <w:rPr>
          <w:rFonts w:eastAsia="Times New Roman"/>
          <w:spacing w:val="2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</w:t>
      </w:r>
      <w:r w:rsidRPr="000A4D95">
        <w:rPr>
          <w:rFonts w:eastAsia="Times New Roman"/>
          <w:spacing w:val="32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кредитными</w:t>
      </w:r>
      <w:r w:rsidRPr="000A4D95">
        <w:rPr>
          <w:rFonts w:eastAsia="Times New Roman"/>
          <w:spacing w:val="32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историями,</w:t>
      </w:r>
      <w:r w:rsidRPr="000A4D95">
        <w:rPr>
          <w:rFonts w:eastAsia="Times New Roman"/>
          <w:w w:val="9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выносить решения, обязательные к исполнению сторонами спора, с правом наложения штрафных санкций</w:t>
      </w:r>
      <w:r w:rsidRPr="000A4D95">
        <w:rPr>
          <w:rFonts w:eastAsia="Times New Roman"/>
          <w:spacing w:val="3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за</w:t>
      </w:r>
      <w:r w:rsidRPr="000A4D95">
        <w:rPr>
          <w:rFonts w:eastAsia="Times New Roman"/>
          <w:w w:val="9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нарушение и / или ненадлежащее выполнение своих</w:t>
      </w:r>
      <w:r w:rsidRPr="000A4D95">
        <w:rPr>
          <w:rFonts w:eastAsia="Times New Roman"/>
          <w:spacing w:val="-26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обязательств.</w:t>
      </w:r>
    </w:p>
    <w:p w:rsidR="00480053" w:rsidRDefault="00480053" w:rsidP="00EB1290">
      <w:pPr>
        <w:pStyle w:val="af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22F470"/>
    <w:lvl w:ilvl="0">
      <w:numFmt w:val="decimal"/>
      <w:pStyle w:val="1-"/>
      <w:lvlText w:val="*"/>
      <w:lvlJc w:val="left"/>
    </w:lvl>
  </w:abstractNum>
  <w:abstractNum w:abstractNumId="1" w15:restartNumberingAfterBreak="0">
    <w:nsid w:val="007E16ED"/>
    <w:multiLevelType w:val="hybridMultilevel"/>
    <w:tmpl w:val="C66483EC"/>
    <w:lvl w:ilvl="0" w:tplc="83B06A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B5262"/>
    <w:multiLevelType w:val="multilevel"/>
    <w:tmpl w:val="6FE4E69E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3" w15:restartNumberingAfterBreak="0">
    <w:nsid w:val="00DB031A"/>
    <w:multiLevelType w:val="multilevel"/>
    <w:tmpl w:val="591C14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134" w:hanging="567"/>
      </w:pPr>
      <w:rPr>
        <w:rFonts w:ascii="Symbol" w:hAnsi="Symbol" w:hint="default"/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russianLower"/>
      <w:lvlText w:val="%3)"/>
      <w:lvlJc w:val="left"/>
      <w:pPr>
        <w:tabs>
          <w:tab w:val="num" w:pos="2835"/>
        </w:tabs>
        <w:ind w:left="1701" w:hanging="567"/>
      </w:pPr>
      <w:rPr>
        <w:rFonts w:hint="default"/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1."/>
      <w:lvlJc w:val="left"/>
      <w:pPr>
        <w:tabs>
          <w:tab w:val="num" w:pos="3969"/>
        </w:tabs>
        <w:ind w:left="2268" w:hanging="567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1."/>
      <w:lvlJc w:val="left"/>
      <w:pPr>
        <w:tabs>
          <w:tab w:val="num" w:pos="5103"/>
        </w:tabs>
        <w:ind w:left="2835" w:hanging="567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1."/>
      <w:lvlJc w:val="left"/>
      <w:pPr>
        <w:tabs>
          <w:tab w:val="num" w:pos="6237"/>
        </w:tabs>
        <w:ind w:left="3402" w:hanging="567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1."/>
      <w:lvlJc w:val="left"/>
      <w:pPr>
        <w:tabs>
          <w:tab w:val="num" w:pos="7371"/>
        </w:tabs>
        <w:ind w:left="3969" w:hanging="567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1."/>
      <w:lvlJc w:val="left"/>
      <w:pPr>
        <w:tabs>
          <w:tab w:val="num" w:pos="8505"/>
        </w:tabs>
        <w:ind w:left="4536" w:hanging="567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1."/>
      <w:lvlJc w:val="left"/>
      <w:pPr>
        <w:tabs>
          <w:tab w:val="num" w:pos="9639"/>
        </w:tabs>
        <w:ind w:left="5103" w:hanging="567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4" w15:restartNumberingAfterBreak="0">
    <w:nsid w:val="0267571B"/>
    <w:multiLevelType w:val="multilevel"/>
    <w:tmpl w:val="FB580DC0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5" w15:restartNumberingAfterBreak="0">
    <w:nsid w:val="029D6020"/>
    <w:multiLevelType w:val="multilevel"/>
    <w:tmpl w:val="0B4263FA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6" w15:restartNumberingAfterBreak="0">
    <w:nsid w:val="09D438D9"/>
    <w:multiLevelType w:val="multilevel"/>
    <w:tmpl w:val="58DEC3EE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7" w15:restartNumberingAfterBreak="0">
    <w:nsid w:val="0C1D7426"/>
    <w:multiLevelType w:val="multilevel"/>
    <w:tmpl w:val="4B489926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8" w15:restartNumberingAfterBreak="0">
    <w:nsid w:val="0C250A4F"/>
    <w:multiLevelType w:val="multilevel"/>
    <w:tmpl w:val="3B5497AE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9" w15:restartNumberingAfterBreak="0">
    <w:nsid w:val="0D5949B5"/>
    <w:multiLevelType w:val="multilevel"/>
    <w:tmpl w:val="CB5C0D5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0" w15:restartNumberingAfterBreak="0">
    <w:nsid w:val="0E557D81"/>
    <w:multiLevelType w:val="multilevel"/>
    <w:tmpl w:val="48321A8E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1" w15:restartNumberingAfterBreak="0">
    <w:nsid w:val="0F987BE9"/>
    <w:multiLevelType w:val="multilevel"/>
    <w:tmpl w:val="DF428016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2" w15:restartNumberingAfterBreak="0">
    <w:nsid w:val="1B717771"/>
    <w:multiLevelType w:val="multilevel"/>
    <w:tmpl w:val="D8B2D104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3" w15:restartNumberingAfterBreak="0">
    <w:nsid w:val="2F7855CF"/>
    <w:multiLevelType w:val="multilevel"/>
    <w:tmpl w:val="461E487E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4" w15:restartNumberingAfterBreak="0">
    <w:nsid w:val="32663B9D"/>
    <w:multiLevelType w:val="multilevel"/>
    <w:tmpl w:val="5A863FE2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5" w15:restartNumberingAfterBreak="0">
    <w:nsid w:val="384F6CDF"/>
    <w:multiLevelType w:val="hybridMultilevel"/>
    <w:tmpl w:val="7FAC73EC"/>
    <w:lvl w:ilvl="0" w:tplc="1972880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A401D"/>
    <w:multiLevelType w:val="multilevel"/>
    <w:tmpl w:val="CCE863DA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7" w15:restartNumberingAfterBreak="0">
    <w:nsid w:val="425C1202"/>
    <w:multiLevelType w:val="multilevel"/>
    <w:tmpl w:val="2DD81E52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8" w15:restartNumberingAfterBreak="0">
    <w:nsid w:val="443729CB"/>
    <w:multiLevelType w:val="multilevel"/>
    <w:tmpl w:val="388A8D0C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9" w15:restartNumberingAfterBreak="0">
    <w:nsid w:val="459519E4"/>
    <w:multiLevelType w:val="multilevel"/>
    <w:tmpl w:val="F72ACD5E"/>
    <w:styleLink w:val="List6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20" w15:restartNumberingAfterBreak="0">
    <w:nsid w:val="45BF7BF7"/>
    <w:multiLevelType w:val="hybridMultilevel"/>
    <w:tmpl w:val="090C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27BCF"/>
    <w:multiLevelType w:val="multilevel"/>
    <w:tmpl w:val="175EB27C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22" w15:restartNumberingAfterBreak="0">
    <w:nsid w:val="56263254"/>
    <w:multiLevelType w:val="hybridMultilevel"/>
    <w:tmpl w:val="0A8A9D8C"/>
    <w:lvl w:ilvl="0" w:tplc="9CA277E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B5D86"/>
    <w:multiLevelType w:val="multilevel"/>
    <w:tmpl w:val="5986CA2C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24" w15:restartNumberingAfterBreak="0">
    <w:nsid w:val="5E011CE6"/>
    <w:multiLevelType w:val="multilevel"/>
    <w:tmpl w:val="D8085374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25" w15:restartNumberingAfterBreak="0">
    <w:nsid w:val="62563802"/>
    <w:multiLevelType w:val="multilevel"/>
    <w:tmpl w:val="EB42DF68"/>
    <w:styleLink w:val="List1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546"/>
        </w:tabs>
        <w:ind w:left="546" w:hanging="306"/>
      </w:pPr>
      <w:rPr>
        <w:position w:val="0"/>
        <w:sz w:val="28"/>
      </w:rPr>
    </w:lvl>
    <w:lvl w:ilvl="2">
      <w:start w:val="1"/>
      <w:numFmt w:val="bullet"/>
      <w:lvlText w:val="-"/>
      <w:lvlJc w:val="left"/>
      <w:pPr>
        <w:tabs>
          <w:tab w:val="num" w:pos="786"/>
        </w:tabs>
        <w:ind w:left="786" w:hanging="306"/>
      </w:pPr>
      <w:rPr>
        <w:position w:val="0"/>
        <w:sz w:val="28"/>
      </w:rPr>
    </w:lvl>
    <w:lvl w:ilvl="3">
      <w:start w:val="1"/>
      <w:numFmt w:val="bullet"/>
      <w:lvlText w:val="-"/>
      <w:lvlJc w:val="left"/>
      <w:pPr>
        <w:tabs>
          <w:tab w:val="num" w:pos="1026"/>
        </w:tabs>
        <w:ind w:left="1026" w:hanging="306"/>
      </w:pPr>
      <w:rPr>
        <w:position w:val="0"/>
        <w:sz w:val="28"/>
      </w:rPr>
    </w:lvl>
    <w:lvl w:ilvl="4">
      <w:start w:val="1"/>
      <w:numFmt w:val="bullet"/>
      <w:lvlText w:val="-"/>
      <w:lvlJc w:val="left"/>
      <w:pPr>
        <w:tabs>
          <w:tab w:val="num" w:pos="1266"/>
        </w:tabs>
        <w:ind w:left="1266" w:hanging="306"/>
      </w:pPr>
      <w:rPr>
        <w:position w:val="0"/>
        <w:sz w:val="28"/>
      </w:rPr>
    </w:lvl>
    <w:lvl w:ilvl="5">
      <w:start w:val="1"/>
      <w:numFmt w:val="bullet"/>
      <w:lvlText w:val="-"/>
      <w:lvlJc w:val="left"/>
      <w:pPr>
        <w:tabs>
          <w:tab w:val="num" w:pos="1506"/>
        </w:tabs>
        <w:ind w:left="1506" w:hanging="306"/>
      </w:pPr>
      <w:rPr>
        <w:position w:val="0"/>
        <w:sz w:val="28"/>
      </w:rPr>
    </w:lvl>
    <w:lvl w:ilvl="6">
      <w:start w:val="1"/>
      <w:numFmt w:val="bullet"/>
      <w:lvlText w:val="-"/>
      <w:lvlJc w:val="left"/>
      <w:pPr>
        <w:tabs>
          <w:tab w:val="num" w:pos="1746"/>
        </w:tabs>
        <w:ind w:left="1746" w:hanging="306"/>
      </w:pPr>
      <w:rPr>
        <w:position w:val="0"/>
        <w:sz w:val="28"/>
      </w:rPr>
    </w:lvl>
    <w:lvl w:ilvl="7">
      <w:start w:val="1"/>
      <w:numFmt w:val="bullet"/>
      <w:lvlText w:val="-"/>
      <w:lvlJc w:val="left"/>
      <w:pPr>
        <w:tabs>
          <w:tab w:val="num" w:pos="1986"/>
        </w:tabs>
        <w:ind w:left="1986" w:hanging="306"/>
      </w:pPr>
      <w:rPr>
        <w:position w:val="0"/>
        <w:sz w:val="28"/>
      </w:rPr>
    </w:lvl>
    <w:lvl w:ilvl="8">
      <w:start w:val="1"/>
      <w:numFmt w:val="bullet"/>
      <w:lvlText w:val="-"/>
      <w:lvlJc w:val="left"/>
      <w:pPr>
        <w:tabs>
          <w:tab w:val="num" w:pos="2226"/>
        </w:tabs>
        <w:ind w:left="2226" w:hanging="306"/>
      </w:pPr>
      <w:rPr>
        <w:position w:val="0"/>
        <w:sz w:val="28"/>
      </w:rPr>
    </w:lvl>
  </w:abstractNum>
  <w:abstractNum w:abstractNumId="26" w15:restartNumberingAfterBreak="0">
    <w:nsid w:val="64805AB8"/>
    <w:multiLevelType w:val="multilevel"/>
    <w:tmpl w:val="3C480216"/>
    <w:styleLink w:val="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u w:val="singl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u w:val="singl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u w:val="singl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u w:val="singl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u w:val="singl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u w:val="singl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u w:val="singl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u w:val="single"/>
      </w:rPr>
    </w:lvl>
  </w:abstractNum>
  <w:abstractNum w:abstractNumId="27" w15:restartNumberingAfterBreak="0">
    <w:nsid w:val="666C7F5E"/>
    <w:multiLevelType w:val="multilevel"/>
    <w:tmpl w:val="15B895B4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28" w15:restartNumberingAfterBreak="0">
    <w:nsid w:val="684C7D6F"/>
    <w:multiLevelType w:val="multilevel"/>
    <w:tmpl w:val="DF66DAF4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29" w15:restartNumberingAfterBreak="0">
    <w:nsid w:val="69A404C0"/>
    <w:multiLevelType w:val="multilevel"/>
    <w:tmpl w:val="B0F2A7E2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30" w15:restartNumberingAfterBreak="0">
    <w:nsid w:val="6A035329"/>
    <w:multiLevelType w:val="multilevel"/>
    <w:tmpl w:val="197C2DAE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31" w15:restartNumberingAfterBreak="0">
    <w:nsid w:val="6E6C70F1"/>
    <w:multiLevelType w:val="multilevel"/>
    <w:tmpl w:val="4F26FD44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32" w15:restartNumberingAfterBreak="0">
    <w:nsid w:val="737054DA"/>
    <w:multiLevelType w:val="multilevel"/>
    <w:tmpl w:val="E2E2B5E6"/>
    <w:styleLink w:val="List0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709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3" w15:restartNumberingAfterBreak="0">
    <w:nsid w:val="739C71F8"/>
    <w:multiLevelType w:val="multilevel"/>
    <w:tmpl w:val="21FC398E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34" w15:restartNumberingAfterBreak="0">
    <w:nsid w:val="7772134B"/>
    <w:multiLevelType w:val="hybridMultilevel"/>
    <w:tmpl w:val="8D323328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5" w15:restartNumberingAfterBreak="0">
    <w:nsid w:val="79F85F38"/>
    <w:multiLevelType w:val="multilevel"/>
    <w:tmpl w:val="67B4BE46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36" w15:restartNumberingAfterBreak="0">
    <w:nsid w:val="7C4117DA"/>
    <w:multiLevelType w:val="multilevel"/>
    <w:tmpl w:val="7AF0B134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37" w15:restartNumberingAfterBreak="0">
    <w:nsid w:val="7F814611"/>
    <w:multiLevelType w:val="multilevel"/>
    <w:tmpl w:val="0ADA8B98"/>
    <w:styleLink w:val="List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1."/>
      <w:lvlJc w:val="left"/>
      <w:pPr>
        <w:tabs>
          <w:tab w:val="num" w:pos="1701"/>
        </w:tabs>
        <w:ind w:left="1134" w:hanging="567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russianLower"/>
      <w:lvlText w:val="%3)"/>
      <w:lvlJc w:val="left"/>
      <w:pPr>
        <w:tabs>
          <w:tab w:val="num" w:pos="2835"/>
        </w:tabs>
        <w:ind w:left="1701" w:hanging="567"/>
      </w:pPr>
      <w:rPr>
        <w:rFonts w:hint="default"/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1."/>
      <w:lvlJc w:val="left"/>
      <w:pPr>
        <w:tabs>
          <w:tab w:val="num" w:pos="3969"/>
        </w:tabs>
        <w:ind w:left="2268" w:hanging="567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1."/>
      <w:lvlJc w:val="left"/>
      <w:pPr>
        <w:tabs>
          <w:tab w:val="num" w:pos="5103"/>
        </w:tabs>
        <w:ind w:left="2835" w:hanging="567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1."/>
      <w:lvlJc w:val="left"/>
      <w:pPr>
        <w:tabs>
          <w:tab w:val="num" w:pos="6237"/>
        </w:tabs>
        <w:ind w:left="3402" w:hanging="567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1."/>
      <w:lvlJc w:val="left"/>
      <w:pPr>
        <w:tabs>
          <w:tab w:val="num" w:pos="7371"/>
        </w:tabs>
        <w:ind w:left="3969" w:hanging="567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1."/>
      <w:lvlJc w:val="left"/>
      <w:pPr>
        <w:tabs>
          <w:tab w:val="num" w:pos="8505"/>
        </w:tabs>
        <w:ind w:left="4536" w:hanging="567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1."/>
      <w:lvlJc w:val="left"/>
      <w:pPr>
        <w:tabs>
          <w:tab w:val="num" w:pos="9639"/>
        </w:tabs>
        <w:ind w:left="5103" w:hanging="567"/>
      </w:pPr>
      <w:rPr>
        <w:color w:val="000000"/>
        <w:position w:val="0"/>
        <w:sz w:val="24"/>
        <w:szCs w:val="24"/>
        <w:u w:color="000000"/>
        <w:lang w:val="ru-RU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6"/>
  </w:num>
  <w:num w:numId="5">
    <w:abstractNumId w:val="36"/>
  </w:num>
  <w:num w:numId="6">
    <w:abstractNumId w:val="23"/>
  </w:num>
  <w:num w:numId="7">
    <w:abstractNumId w:val="18"/>
  </w:num>
  <w:num w:numId="8">
    <w:abstractNumId w:val="21"/>
  </w:num>
  <w:num w:numId="9">
    <w:abstractNumId w:val="30"/>
  </w:num>
  <w:num w:numId="10">
    <w:abstractNumId w:val="31"/>
  </w:num>
  <w:num w:numId="11">
    <w:abstractNumId w:val="27"/>
  </w:num>
  <w:num w:numId="12">
    <w:abstractNumId w:val="24"/>
  </w:num>
  <w:num w:numId="13">
    <w:abstractNumId w:val="10"/>
  </w:num>
  <w:num w:numId="14">
    <w:abstractNumId w:val="2"/>
  </w:num>
  <w:num w:numId="15">
    <w:abstractNumId w:val="29"/>
  </w:num>
  <w:num w:numId="16">
    <w:abstractNumId w:val="7"/>
  </w:num>
  <w:num w:numId="17">
    <w:abstractNumId w:val="28"/>
  </w:num>
  <w:num w:numId="18">
    <w:abstractNumId w:val="13"/>
  </w:num>
  <w:num w:numId="19">
    <w:abstractNumId w:val="35"/>
  </w:num>
  <w:num w:numId="20">
    <w:abstractNumId w:val="4"/>
  </w:num>
  <w:num w:numId="21">
    <w:abstractNumId w:val="5"/>
  </w:num>
  <w:num w:numId="22">
    <w:abstractNumId w:val="33"/>
  </w:num>
  <w:num w:numId="23">
    <w:abstractNumId w:val="17"/>
  </w:num>
  <w:num w:numId="24">
    <w:abstractNumId w:val="16"/>
  </w:num>
  <w:num w:numId="25">
    <w:abstractNumId w:val="8"/>
  </w:num>
  <w:num w:numId="26">
    <w:abstractNumId w:val="19"/>
  </w:num>
  <w:num w:numId="27">
    <w:abstractNumId w:val="37"/>
  </w:num>
  <w:num w:numId="28">
    <w:abstractNumId w:val="25"/>
  </w:num>
  <w:num w:numId="29">
    <w:abstractNumId w:val="9"/>
  </w:num>
  <w:num w:numId="30">
    <w:abstractNumId w:val="26"/>
  </w:num>
  <w:num w:numId="31">
    <w:abstractNumId w:val="32"/>
  </w:num>
  <w:num w:numId="32">
    <w:abstractNumId w:val="34"/>
  </w:num>
  <w:num w:numId="33">
    <w:abstractNumId w:val="15"/>
  </w:num>
  <w:num w:numId="34">
    <w:abstractNumId w:val="22"/>
  </w:num>
  <w:num w:numId="35">
    <w:abstractNumId w:val="20"/>
  </w:num>
  <w:num w:numId="36">
    <w:abstractNumId w:val="0"/>
    <w:lvlOverride w:ilvl="0">
      <w:lvl w:ilvl="0">
        <w:start w:val="1"/>
        <w:numFmt w:val="bullet"/>
        <w:pStyle w:val="1-"/>
        <w:lvlText w:val=""/>
        <w:legacy w:legacy="1" w:legacySpace="0" w:legacyIndent="283"/>
        <w:lvlJc w:val="left"/>
        <w:pPr>
          <w:ind w:left="1276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37">
    <w:abstractNumId w:val="1"/>
  </w:num>
  <w:num w:numId="38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90"/>
    <w:rsid w:val="0014078F"/>
    <w:rsid w:val="00161CD1"/>
    <w:rsid w:val="00195E5C"/>
    <w:rsid w:val="00271993"/>
    <w:rsid w:val="00425450"/>
    <w:rsid w:val="00480053"/>
    <w:rsid w:val="008864B7"/>
    <w:rsid w:val="00A47FC1"/>
    <w:rsid w:val="00B524AD"/>
    <w:rsid w:val="00CC10F5"/>
    <w:rsid w:val="00EB1290"/>
    <w:rsid w:val="00F2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EEC8E-49B1-413D-83B9-DE386E20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2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EB12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2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290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EB1290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129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ru-RU"/>
    </w:rPr>
  </w:style>
  <w:style w:type="character" w:customStyle="1" w:styleId="WW8Num1z0">
    <w:name w:val="WW8Num1z0"/>
    <w:rsid w:val="00EB1290"/>
    <w:rPr>
      <w:rFonts w:ascii="Times New Roman" w:hAnsi="Times New Roman" w:cs="Times New Roman"/>
    </w:rPr>
  </w:style>
  <w:style w:type="character" w:customStyle="1" w:styleId="WW8Num2z0">
    <w:name w:val="WW8Num2z0"/>
    <w:rsid w:val="00EB1290"/>
    <w:rPr>
      <w:rFonts w:ascii="Times New Roman" w:hAnsi="Times New Roman" w:cs="Times New Roman"/>
    </w:rPr>
  </w:style>
  <w:style w:type="character" w:customStyle="1" w:styleId="WW8Num3z0">
    <w:name w:val="WW8Num3z0"/>
    <w:rsid w:val="00EB1290"/>
    <w:rPr>
      <w:rFonts w:ascii="Times New Roman" w:hAnsi="Times New Roman" w:cs="Times New Roman"/>
    </w:rPr>
  </w:style>
  <w:style w:type="character" w:customStyle="1" w:styleId="WW8Num4z0">
    <w:name w:val="WW8Num4z0"/>
    <w:rsid w:val="00EB1290"/>
    <w:rPr>
      <w:rFonts w:ascii="Times New Roman" w:hAnsi="Times New Roman" w:cs="Times New Roman"/>
    </w:rPr>
  </w:style>
  <w:style w:type="character" w:customStyle="1" w:styleId="WW8Num5z0">
    <w:name w:val="WW8Num5z0"/>
    <w:rsid w:val="00EB1290"/>
    <w:rPr>
      <w:rFonts w:ascii="Times New Roman" w:hAnsi="Times New Roman" w:cs="Times New Roman"/>
    </w:rPr>
  </w:style>
  <w:style w:type="character" w:customStyle="1" w:styleId="WW8Num6z0">
    <w:name w:val="WW8Num6z0"/>
    <w:rsid w:val="00EB1290"/>
    <w:rPr>
      <w:rFonts w:ascii="Times New Roman" w:hAnsi="Times New Roman" w:cs="Times New Roman"/>
    </w:rPr>
  </w:style>
  <w:style w:type="character" w:customStyle="1" w:styleId="WW8Num7z0">
    <w:name w:val="WW8Num7z0"/>
    <w:rsid w:val="00EB1290"/>
    <w:rPr>
      <w:rFonts w:ascii="Times New Roman" w:hAnsi="Times New Roman" w:cs="Times New Roman"/>
    </w:rPr>
  </w:style>
  <w:style w:type="character" w:customStyle="1" w:styleId="WW8Num8z0">
    <w:name w:val="WW8Num8z0"/>
    <w:rsid w:val="00EB1290"/>
    <w:rPr>
      <w:rFonts w:ascii="Times New Roman" w:hAnsi="Times New Roman"/>
    </w:rPr>
  </w:style>
  <w:style w:type="character" w:customStyle="1" w:styleId="WW8Num9z0">
    <w:name w:val="WW8Num9z0"/>
    <w:rsid w:val="00EB1290"/>
    <w:rPr>
      <w:rFonts w:ascii="Times New Roman" w:hAnsi="Times New Roman" w:cs="Times New Roman"/>
    </w:rPr>
  </w:style>
  <w:style w:type="character" w:customStyle="1" w:styleId="WW8Num10z0">
    <w:name w:val="WW8Num10z0"/>
    <w:rsid w:val="00EB1290"/>
    <w:rPr>
      <w:rFonts w:ascii="Times New Roman" w:hAnsi="Times New Roman" w:cs="Times New Roman"/>
    </w:rPr>
  </w:style>
  <w:style w:type="character" w:customStyle="1" w:styleId="WW8Num11z0">
    <w:name w:val="WW8Num11z0"/>
    <w:rsid w:val="00EB1290"/>
    <w:rPr>
      <w:rFonts w:ascii="Times New Roman" w:hAnsi="Times New Roman" w:cs="Times New Roman"/>
    </w:rPr>
  </w:style>
  <w:style w:type="character" w:customStyle="1" w:styleId="WW8Num12z0">
    <w:name w:val="WW8Num12z0"/>
    <w:rsid w:val="00EB1290"/>
    <w:rPr>
      <w:rFonts w:ascii="Times New Roman" w:hAnsi="Times New Roman" w:cs="Times New Roman"/>
    </w:rPr>
  </w:style>
  <w:style w:type="character" w:customStyle="1" w:styleId="WW8Num13z0">
    <w:name w:val="WW8Num13z0"/>
    <w:rsid w:val="00EB1290"/>
    <w:rPr>
      <w:rFonts w:ascii="Symbol" w:hAnsi="Symbol" w:cs="OpenSymbol"/>
    </w:rPr>
  </w:style>
  <w:style w:type="character" w:customStyle="1" w:styleId="WW8Num14z0">
    <w:name w:val="WW8Num14z0"/>
    <w:rsid w:val="00EB1290"/>
    <w:rPr>
      <w:rFonts w:ascii="Wingdings" w:hAnsi="Wingdings"/>
    </w:rPr>
  </w:style>
  <w:style w:type="character" w:customStyle="1" w:styleId="WW8Num15z0">
    <w:name w:val="WW8Num15z0"/>
    <w:rsid w:val="00EB1290"/>
    <w:rPr>
      <w:rFonts w:ascii="Times New Roman" w:hAnsi="Times New Roman" w:cs="Times New Roman"/>
    </w:rPr>
  </w:style>
  <w:style w:type="character" w:customStyle="1" w:styleId="WW8Num16z0">
    <w:name w:val="WW8Num16z0"/>
    <w:rsid w:val="00EB1290"/>
    <w:rPr>
      <w:rFonts w:ascii="Wingdings" w:hAnsi="Wingdings"/>
    </w:rPr>
  </w:style>
  <w:style w:type="character" w:customStyle="1" w:styleId="WW8Num17z0">
    <w:name w:val="WW8Num17z0"/>
    <w:rsid w:val="00EB1290"/>
    <w:rPr>
      <w:rFonts w:ascii="Wingdings" w:hAnsi="Wingdings"/>
    </w:rPr>
  </w:style>
  <w:style w:type="character" w:customStyle="1" w:styleId="WW8Num20z0">
    <w:name w:val="WW8Num20z0"/>
    <w:rsid w:val="00EB1290"/>
    <w:rPr>
      <w:rFonts w:ascii="Symbol" w:hAnsi="Symbol" w:cs="OpenSymbol"/>
    </w:rPr>
  </w:style>
  <w:style w:type="character" w:customStyle="1" w:styleId="WW8Num20z1">
    <w:name w:val="WW8Num20z1"/>
    <w:rsid w:val="00EB1290"/>
    <w:rPr>
      <w:rFonts w:ascii="OpenSymbol" w:hAnsi="OpenSymbol" w:cs="OpenSymbol"/>
    </w:rPr>
  </w:style>
  <w:style w:type="character" w:customStyle="1" w:styleId="WW8Num21z0">
    <w:name w:val="WW8Num21z0"/>
    <w:rsid w:val="00EB1290"/>
    <w:rPr>
      <w:rFonts w:ascii="Symbol" w:hAnsi="Symbol" w:cs="OpenSymbol"/>
    </w:rPr>
  </w:style>
  <w:style w:type="character" w:customStyle="1" w:styleId="WW8Num21z1">
    <w:name w:val="WW8Num21z1"/>
    <w:rsid w:val="00EB1290"/>
    <w:rPr>
      <w:rFonts w:ascii="OpenSymbol" w:hAnsi="OpenSymbol" w:cs="OpenSymbol"/>
    </w:rPr>
  </w:style>
  <w:style w:type="character" w:customStyle="1" w:styleId="WW8Num22z0">
    <w:name w:val="WW8Num22z0"/>
    <w:rsid w:val="00EB1290"/>
    <w:rPr>
      <w:rFonts w:ascii="Symbol" w:hAnsi="Symbol" w:cs="OpenSymbol"/>
    </w:rPr>
  </w:style>
  <w:style w:type="character" w:customStyle="1" w:styleId="WW8Num22z1">
    <w:name w:val="WW8Num22z1"/>
    <w:rsid w:val="00EB1290"/>
    <w:rPr>
      <w:rFonts w:ascii="OpenSymbol" w:hAnsi="OpenSymbol" w:cs="OpenSymbol"/>
    </w:rPr>
  </w:style>
  <w:style w:type="character" w:customStyle="1" w:styleId="WW8Num23z0">
    <w:name w:val="WW8Num23z0"/>
    <w:rsid w:val="00EB1290"/>
    <w:rPr>
      <w:rFonts w:ascii="Times New Roman" w:hAnsi="Times New Roman" w:cs="Times New Roman"/>
    </w:rPr>
  </w:style>
  <w:style w:type="character" w:customStyle="1" w:styleId="WW8Num23z1">
    <w:name w:val="WW8Num23z1"/>
    <w:rsid w:val="00EB1290"/>
    <w:rPr>
      <w:rFonts w:ascii="OpenSymbol" w:hAnsi="OpenSymbol" w:cs="OpenSymbol"/>
    </w:rPr>
  </w:style>
  <w:style w:type="character" w:customStyle="1" w:styleId="WW8Num24z0">
    <w:name w:val="WW8Num24z0"/>
    <w:rsid w:val="00EB1290"/>
    <w:rPr>
      <w:rFonts w:ascii="Times New Roman" w:hAnsi="Times New Roman" w:cs="Times New Roman"/>
    </w:rPr>
  </w:style>
  <w:style w:type="character" w:customStyle="1" w:styleId="WW8Num24z1">
    <w:name w:val="WW8Num24z1"/>
    <w:rsid w:val="00EB1290"/>
    <w:rPr>
      <w:rFonts w:ascii="OpenSymbol" w:hAnsi="OpenSymbol" w:cs="OpenSymbol"/>
    </w:rPr>
  </w:style>
  <w:style w:type="character" w:customStyle="1" w:styleId="WW8Num25z0">
    <w:name w:val="WW8Num25z0"/>
    <w:rsid w:val="00EB1290"/>
    <w:rPr>
      <w:rFonts w:ascii="Times New Roman" w:hAnsi="Times New Roman" w:cs="Times New Roman"/>
    </w:rPr>
  </w:style>
  <w:style w:type="character" w:customStyle="1" w:styleId="WW8Num25z1">
    <w:name w:val="WW8Num25z1"/>
    <w:rsid w:val="00EB1290"/>
    <w:rPr>
      <w:rFonts w:ascii="OpenSymbol" w:hAnsi="OpenSymbol" w:cs="OpenSymbol"/>
    </w:rPr>
  </w:style>
  <w:style w:type="character" w:customStyle="1" w:styleId="WW8Num26z0">
    <w:name w:val="WW8Num26z0"/>
    <w:rsid w:val="00EB1290"/>
    <w:rPr>
      <w:rFonts w:ascii="Wingdings" w:hAnsi="Wingdings"/>
    </w:rPr>
  </w:style>
  <w:style w:type="character" w:customStyle="1" w:styleId="WW8Num26z1">
    <w:name w:val="WW8Num26z1"/>
    <w:rsid w:val="00EB1290"/>
    <w:rPr>
      <w:rFonts w:ascii="Courier New" w:hAnsi="Courier New" w:cs="Courier New"/>
    </w:rPr>
  </w:style>
  <w:style w:type="character" w:customStyle="1" w:styleId="WW8Num27z0">
    <w:name w:val="WW8Num27z0"/>
    <w:rsid w:val="00EB1290"/>
    <w:rPr>
      <w:rFonts w:ascii="Symbol" w:hAnsi="Symbol" w:cs="OpenSymbol"/>
    </w:rPr>
  </w:style>
  <w:style w:type="character" w:customStyle="1" w:styleId="WW8Num27z1">
    <w:name w:val="WW8Num27z1"/>
    <w:rsid w:val="00EB1290"/>
    <w:rPr>
      <w:rFonts w:ascii="OpenSymbol" w:hAnsi="OpenSymbol" w:cs="OpenSymbol"/>
    </w:rPr>
  </w:style>
  <w:style w:type="character" w:customStyle="1" w:styleId="WW8Num28z0">
    <w:name w:val="WW8Num28z0"/>
    <w:rsid w:val="00EB1290"/>
    <w:rPr>
      <w:rFonts w:ascii="Times New Roman" w:hAnsi="Times New Roman" w:cs="Times New Roman"/>
    </w:rPr>
  </w:style>
  <w:style w:type="character" w:customStyle="1" w:styleId="WW8Num28z1">
    <w:name w:val="WW8Num28z1"/>
    <w:rsid w:val="00EB1290"/>
    <w:rPr>
      <w:rFonts w:ascii="OpenSymbol" w:hAnsi="OpenSymbol" w:cs="OpenSymbol"/>
    </w:rPr>
  </w:style>
  <w:style w:type="character" w:customStyle="1" w:styleId="WW8Num29z0">
    <w:name w:val="WW8Num29z0"/>
    <w:rsid w:val="00EB1290"/>
    <w:rPr>
      <w:rFonts w:ascii="Wingdings" w:hAnsi="Wingdings"/>
    </w:rPr>
  </w:style>
  <w:style w:type="character" w:customStyle="1" w:styleId="WW8Num29z1">
    <w:name w:val="WW8Num29z1"/>
    <w:rsid w:val="00EB1290"/>
    <w:rPr>
      <w:rFonts w:ascii="Courier New" w:hAnsi="Courier New" w:cs="Courier New"/>
    </w:rPr>
  </w:style>
  <w:style w:type="character" w:customStyle="1" w:styleId="WW8Num30z0">
    <w:name w:val="WW8Num30z0"/>
    <w:rsid w:val="00EB1290"/>
    <w:rPr>
      <w:rFonts w:ascii="Symbol" w:hAnsi="Symbol" w:cs="OpenSymbol"/>
    </w:rPr>
  </w:style>
  <w:style w:type="character" w:customStyle="1" w:styleId="WW8Num30z1">
    <w:name w:val="WW8Num30z1"/>
    <w:rsid w:val="00EB1290"/>
    <w:rPr>
      <w:rFonts w:ascii="OpenSymbol" w:hAnsi="OpenSymbol" w:cs="OpenSymbol"/>
    </w:rPr>
  </w:style>
  <w:style w:type="character" w:customStyle="1" w:styleId="WW8Num31z0">
    <w:name w:val="WW8Num31z0"/>
    <w:rsid w:val="00EB1290"/>
    <w:rPr>
      <w:rFonts w:ascii="Symbol" w:hAnsi="Symbol" w:cs="OpenSymbol"/>
    </w:rPr>
  </w:style>
  <w:style w:type="character" w:customStyle="1" w:styleId="WW8Num31z1">
    <w:name w:val="WW8Num31z1"/>
    <w:rsid w:val="00EB1290"/>
    <w:rPr>
      <w:rFonts w:ascii="OpenSymbol" w:hAnsi="OpenSymbol" w:cs="OpenSymbol"/>
    </w:rPr>
  </w:style>
  <w:style w:type="character" w:customStyle="1" w:styleId="WW8Num32z0">
    <w:name w:val="WW8Num32z0"/>
    <w:rsid w:val="00EB1290"/>
    <w:rPr>
      <w:rFonts w:ascii="Wingdings" w:hAnsi="Wingdings"/>
    </w:rPr>
  </w:style>
  <w:style w:type="character" w:customStyle="1" w:styleId="WW8Num32z1">
    <w:name w:val="WW8Num32z1"/>
    <w:rsid w:val="00EB1290"/>
    <w:rPr>
      <w:rFonts w:ascii="Courier New" w:hAnsi="Courier New" w:cs="Courier New"/>
    </w:rPr>
  </w:style>
  <w:style w:type="character" w:customStyle="1" w:styleId="WW8Num33z0">
    <w:name w:val="WW8Num33z0"/>
    <w:rsid w:val="00EB1290"/>
    <w:rPr>
      <w:rFonts w:ascii="Times New Roman" w:hAnsi="Times New Roman" w:cs="Times New Roman"/>
    </w:rPr>
  </w:style>
  <w:style w:type="character" w:customStyle="1" w:styleId="WW8Num33z1">
    <w:name w:val="WW8Num33z1"/>
    <w:rsid w:val="00EB1290"/>
    <w:rPr>
      <w:rFonts w:ascii="OpenSymbol" w:hAnsi="OpenSymbol" w:cs="OpenSymbol"/>
    </w:rPr>
  </w:style>
  <w:style w:type="character" w:customStyle="1" w:styleId="WW8Num35z0">
    <w:name w:val="WW8Num35z0"/>
    <w:rsid w:val="00EB1290"/>
    <w:rPr>
      <w:rFonts w:ascii="Symbol" w:hAnsi="Symbol" w:cs="OpenSymbol"/>
    </w:rPr>
  </w:style>
  <w:style w:type="character" w:customStyle="1" w:styleId="WW8Num35z1">
    <w:name w:val="WW8Num35z1"/>
    <w:rsid w:val="00EB1290"/>
    <w:rPr>
      <w:rFonts w:ascii="OpenSymbol" w:hAnsi="OpenSymbol" w:cs="OpenSymbol"/>
    </w:rPr>
  </w:style>
  <w:style w:type="character" w:customStyle="1" w:styleId="WW8Num36z0">
    <w:name w:val="WW8Num36z0"/>
    <w:rsid w:val="00EB1290"/>
    <w:rPr>
      <w:rFonts w:ascii="Wingdings" w:hAnsi="Wingdings"/>
    </w:rPr>
  </w:style>
  <w:style w:type="character" w:customStyle="1" w:styleId="WW8Num36z1">
    <w:name w:val="WW8Num36z1"/>
    <w:rsid w:val="00EB1290"/>
    <w:rPr>
      <w:rFonts w:ascii="Courier New" w:hAnsi="Courier New" w:cs="Courier New"/>
    </w:rPr>
  </w:style>
  <w:style w:type="character" w:customStyle="1" w:styleId="WW8Num37z0">
    <w:name w:val="WW8Num37z0"/>
    <w:rsid w:val="00EB1290"/>
    <w:rPr>
      <w:rFonts w:ascii="Symbol" w:hAnsi="Symbol" w:cs="OpenSymbol"/>
    </w:rPr>
  </w:style>
  <w:style w:type="character" w:customStyle="1" w:styleId="WW8Num37z1">
    <w:name w:val="WW8Num37z1"/>
    <w:rsid w:val="00EB1290"/>
    <w:rPr>
      <w:rFonts w:ascii="OpenSymbol" w:hAnsi="OpenSymbol" w:cs="OpenSymbol"/>
    </w:rPr>
  </w:style>
  <w:style w:type="character" w:customStyle="1" w:styleId="WW8Num38z0">
    <w:name w:val="WW8Num38z0"/>
    <w:rsid w:val="00EB1290"/>
    <w:rPr>
      <w:rFonts w:ascii="Symbol" w:hAnsi="Symbol" w:cs="OpenSymbol"/>
    </w:rPr>
  </w:style>
  <w:style w:type="character" w:customStyle="1" w:styleId="WW8Num38z1">
    <w:name w:val="WW8Num38z1"/>
    <w:rsid w:val="00EB1290"/>
    <w:rPr>
      <w:rFonts w:ascii="OpenSymbol" w:hAnsi="OpenSymbol" w:cs="OpenSymbol"/>
    </w:rPr>
  </w:style>
  <w:style w:type="character" w:customStyle="1" w:styleId="WW8Num39z0">
    <w:name w:val="WW8Num39z0"/>
    <w:rsid w:val="00EB1290"/>
    <w:rPr>
      <w:rFonts w:ascii="Symbol" w:hAnsi="Symbol" w:cs="OpenSymbol"/>
    </w:rPr>
  </w:style>
  <w:style w:type="character" w:customStyle="1" w:styleId="WW8Num39z1">
    <w:name w:val="WW8Num39z1"/>
    <w:rsid w:val="00EB1290"/>
    <w:rPr>
      <w:rFonts w:ascii="OpenSymbol" w:hAnsi="OpenSymbol" w:cs="OpenSymbol"/>
    </w:rPr>
  </w:style>
  <w:style w:type="character" w:customStyle="1" w:styleId="WW8Num41z0">
    <w:name w:val="WW8Num41z0"/>
    <w:rsid w:val="00EB1290"/>
    <w:rPr>
      <w:rFonts w:ascii="Symbol" w:hAnsi="Symbol" w:cs="OpenSymbol"/>
    </w:rPr>
  </w:style>
  <w:style w:type="character" w:customStyle="1" w:styleId="WW8Num41z1">
    <w:name w:val="WW8Num41z1"/>
    <w:rsid w:val="00EB1290"/>
    <w:rPr>
      <w:rFonts w:ascii="OpenSymbol" w:hAnsi="OpenSymbol" w:cs="OpenSymbol"/>
    </w:rPr>
  </w:style>
  <w:style w:type="character" w:customStyle="1" w:styleId="WW8Num42z0">
    <w:name w:val="WW8Num42z0"/>
    <w:rsid w:val="00EB1290"/>
    <w:rPr>
      <w:rFonts w:ascii="Symbol" w:hAnsi="Symbol" w:cs="OpenSymbol"/>
    </w:rPr>
  </w:style>
  <w:style w:type="character" w:customStyle="1" w:styleId="WW8Num42z1">
    <w:name w:val="WW8Num42z1"/>
    <w:rsid w:val="00EB1290"/>
    <w:rPr>
      <w:rFonts w:ascii="OpenSymbol" w:hAnsi="OpenSymbol" w:cs="OpenSymbol"/>
    </w:rPr>
  </w:style>
  <w:style w:type="character" w:customStyle="1" w:styleId="WW8Num43z0">
    <w:name w:val="WW8Num43z0"/>
    <w:rsid w:val="00EB1290"/>
    <w:rPr>
      <w:rFonts w:ascii="Symbol" w:hAnsi="Symbol" w:cs="OpenSymbol"/>
    </w:rPr>
  </w:style>
  <w:style w:type="character" w:customStyle="1" w:styleId="WW8Num43z1">
    <w:name w:val="WW8Num43z1"/>
    <w:rsid w:val="00EB1290"/>
    <w:rPr>
      <w:rFonts w:ascii="OpenSymbol" w:hAnsi="OpenSymbol" w:cs="OpenSymbol"/>
    </w:rPr>
  </w:style>
  <w:style w:type="character" w:customStyle="1" w:styleId="WW8Num44z0">
    <w:name w:val="WW8Num44z0"/>
    <w:rsid w:val="00EB1290"/>
    <w:rPr>
      <w:rFonts w:ascii="Wingdings" w:hAnsi="Wingdings"/>
    </w:rPr>
  </w:style>
  <w:style w:type="character" w:customStyle="1" w:styleId="WW8Num44z1">
    <w:name w:val="WW8Num44z1"/>
    <w:rsid w:val="00EB1290"/>
    <w:rPr>
      <w:rFonts w:ascii="Courier New" w:hAnsi="Courier New" w:cs="Courier New"/>
    </w:rPr>
  </w:style>
  <w:style w:type="character" w:customStyle="1" w:styleId="WW8Num45z0">
    <w:name w:val="WW8Num45z0"/>
    <w:rsid w:val="00EB1290"/>
    <w:rPr>
      <w:rFonts w:ascii="Symbol" w:hAnsi="Symbol" w:cs="OpenSymbol"/>
    </w:rPr>
  </w:style>
  <w:style w:type="character" w:customStyle="1" w:styleId="WW8Num45z1">
    <w:name w:val="WW8Num45z1"/>
    <w:rsid w:val="00EB1290"/>
    <w:rPr>
      <w:rFonts w:ascii="OpenSymbol" w:hAnsi="OpenSymbol" w:cs="OpenSymbol"/>
    </w:rPr>
  </w:style>
  <w:style w:type="character" w:customStyle="1" w:styleId="WW8Num46z0">
    <w:name w:val="WW8Num46z0"/>
    <w:rsid w:val="00EB1290"/>
    <w:rPr>
      <w:rFonts w:ascii="Wingdings" w:hAnsi="Wingdings"/>
    </w:rPr>
  </w:style>
  <w:style w:type="character" w:customStyle="1" w:styleId="WW8Num46z1">
    <w:name w:val="WW8Num46z1"/>
    <w:rsid w:val="00EB1290"/>
    <w:rPr>
      <w:rFonts w:ascii="Courier New" w:hAnsi="Courier New" w:cs="Courier New"/>
    </w:rPr>
  </w:style>
  <w:style w:type="character" w:customStyle="1" w:styleId="WW8Num47z0">
    <w:name w:val="WW8Num47z0"/>
    <w:rsid w:val="00EB1290"/>
    <w:rPr>
      <w:rFonts w:ascii="Symbol" w:hAnsi="Symbol" w:cs="OpenSymbol"/>
    </w:rPr>
  </w:style>
  <w:style w:type="character" w:customStyle="1" w:styleId="WW8Num47z1">
    <w:name w:val="WW8Num47z1"/>
    <w:rsid w:val="00EB1290"/>
    <w:rPr>
      <w:rFonts w:ascii="OpenSymbol" w:hAnsi="OpenSymbol" w:cs="OpenSymbol"/>
    </w:rPr>
  </w:style>
  <w:style w:type="character" w:customStyle="1" w:styleId="WW8Num48z0">
    <w:name w:val="WW8Num48z0"/>
    <w:rsid w:val="00EB1290"/>
    <w:rPr>
      <w:rFonts w:ascii="Symbol" w:hAnsi="Symbol" w:cs="OpenSymbol"/>
    </w:rPr>
  </w:style>
  <w:style w:type="character" w:customStyle="1" w:styleId="WW8Num48z1">
    <w:name w:val="WW8Num48z1"/>
    <w:rsid w:val="00EB1290"/>
    <w:rPr>
      <w:rFonts w:ascii="OpenSymbol" w:hAnsi="OpenSymbol" w:cs="OpenSymbol"/>
    </w:rPr>
  </w:style>
  <w:style w:type="character" w:customStyle="1" w:styleId="WW8Num49z0">
    <w:name w:val="WW8Num49z0"/>
    <w:rsid w:val="00EB1290"/>
    <w:rPr>
      <w:rFonts w:ascii="Times New Roman" w:hAnsi="Times New Roman" w:cs="Times New Roman"/>
    </w:rPr>
  </w:style>
  <w:style w:type="character" w:customStyle="1" w:styleId="WW8Num49z1">
    <w:name w:val="WW8Num49z1"/>
    <w:rsid w:val="00EB1290"/>
    <w:rPr>
      <w:rFonts w:ascii="OpenSymbol" w:hAnsi="OpenSymbol" w:cs="OpenSymbol"/>
    </w:rPr>
  </w:style>
  <w:style w:type="character" w:customStyle="1" w:styleId="WW8Num50z0">
    <w:name w:val="WW8Num50z0"/>
    <w:rsid w:val="00EB1290"/>
    <w:rPr>
      <w:rFonts w:ascii="Times New Roman" w:hAnsi="Times New Roman" w:cs="Times New Roman"/>
    </w:rPr>
  </w:style>
  <w:style w:type="character" w:customStyle="1" w:styleId="WW8Num50z1">
    <w:name w:val="WW8Num50z1"/>
    <w:rsid w:val="00EB1290"/>
    <w:rPr>
      <w:rFonts w:ascii="OpenSymbol" w:hAnsi="OpenSymbol" w:cs="OpenSymbol"/>
    </w:rPr>
  </w:style>
  <w:style w:type="character" w:customStyle="1" w:styleId="WW8Num51z0">
    <w:name w:val="WW8Num51z0"/>
    <w:rsid w:val="00EB1290"/>
    <w:rPr>
      <w:rFonts w:ascii="Times New Roman" w:hAnsi="Times New Roman" w:cs="Times New Roman"/>
    </w:rPr>
  </w:style>
  <w:style w:type="character" w:customStyle="1" w:styleId="WW8Num51z1">
    <w:name w:val="WW8Num51z1"/>
    <w:rsid w:val="00EB1290"/>
    <w:rPr>
      <w:rFonts w:ascii="OpenSymbol" w:hAnsi="OpenSymbol" w:cs="OpenSymbol"/>
    </w:rPr>
  </w:style>
  <w:style w:type="character" w:customStyle="1" w:styleId="WW8Num52z0">
    <w:name w:val="WW8Num52z0"/>
    <w:rsid w:val="00EB1290"/>
    <w:rPr>
      <w:rFonts w:ascii="Symbol" w:hAnsi="Symbol" w:cs="OpenSymbol"/>
    </w:rPr>
  </w:style>
  <w:style w:type="character" w:customStyle="1" w:styleId="WW8Num52z1">
    <w:name w:val="WW8Num52z1"/>
    <w:rsid w:val="00EB1290"/>
    <w:rPr>
      <w:rFonts w:ascii="OpenSymbol" w:hAnsi="OpenSymbol" w:cs="OpenSymbol"/>
    </w:rPr>
  </w:style>
  <w:style w:type="character" w:customStyle="1" w:styleId="Absatz-Standardschriftart">
    <w:name w:val="Absatz-Standardschriftart"/>
    <w:rsid w:val="00EB1290"/>
  </w:style>
  <w:style w:type="character" w:customStyle="1" w:styleId="a3">
    <w:name w:val="Символ нумерации"/>
    <w:rsid w:val="00EB1290"/>
  </w:style>
  <w:style w:type="character" w:customStyle="1" w:styleId="a4">
    <w:name w:val="Маркеры списка"/>
    <w:rsid w:val="00EB1290"/>
    <w:rPr>
      <w:rFonts w:ascii="OpenSymbol" w:eastAsia="OpenSymbol" w:hAnsi="OpenSymbol" w:cs="OpenSymbol"/>
    </w:rPr>
  </w:style>
  <w:style w:type="character" w:customStyle="1" w:styleId="WW8Num29z3">
    <w:name w:val="WW8Num29z3"/>
    <w:rsid w:val="00EB1290"/>
    <w:rPr>
      <w:rFonts w:ascii="Symbol" w:hAnsi="Symbol"/>
    </w:rPr>
  </w:style>
  <w:style w:type="character" w:customStyle="1" w:styleId="WW8Num46z3">
    <w:name w:val="WW8Num46z3"/>
    <w:rsid w:val="00EB1290"/>
    <w:rPr>
      <w:rFonts w:ascii="Symbol" w:hAnsi="Symbol"/>
    </w:rPr>
  </w:style>
  <w:style w:type="character" w:customStyle="1" w:styleId="WW8Num26z3">
    <w:name w:val="WW8Num26z3"/>
    <w:rsid w:val="00EB1290"/>
    <w:rPr>
      <w:rFonts w:ascii="Symbol" w:hAnsi="Symbol"/>
    </w:rPr>
  </w:style>
  <w:style w:type="character" w:customStyle="1" w:styleId="WW8Num44z3">
    <w:name w:val="WW8Num44z3"/>
    <w:rsid w:val="00EB1290"/>
    <w:rPr>
      <w:rFonts w:ascii="Symbol" w:hAnsi="Symbol"/>
    </w:rPr>
  </w:style>
  <w:style w:type="character" w:customStyle="1" w:styleId="WW8Num59z0">
    <w:name w:val="WW8Num59z0"/>
    <w:rsid w:val="00EB1290"/>
    <w:rPr>
      <w:rFonts w:ascii="Wingdings" w:hAnsi="Wingdings"/>
    </w:rPr>
  </w:style>
  <w:style w:type="character" w:customStyle="1" w:styleId="WW8Num59z1">
    <w:name w:val="WW8Num59z1"/>
    <w:rsid w:val="00EB1290"/>
    <w:rPr>
      <w:rFonts w:ascii="Courier New" w:hAnsi="Courier New" w:cs="Courier New"/>
    </w:rPr>
  </w:style>
  <w:style w:type="character" w:customStyle="1" w:styleId="WW8Num59z3">
    <w:name w:val="WW8Num59z3"/>
    <w:rsid w:val="00EB1290"/>
    <w:rPr>
      <w:rFonts w:ascii="Symbol" w:hAnsi="Symbol"/>
    </w:rPr>
  </w:style>
  <w:style w:type="character" w:customStyle="1" w:styleId="WW8Num36z3">
    <w:name w:val="WW8Num36z3"/>
    <w:rsid w:val="00EB1290"/>
    <w:rPr>
      <w:rFonts w:ascii="Symbol" w:hAnsi="Symbol"/>
    </w:rPr>
  </w:style>
  <w:style w:type="character" w:customStyle="1" w:styleId="WW8Num8z1">
    <w:name w:val="WW8Num8z1"/>
    <w:rsid w:val="00EB1290"/>
    <w:rPr>
      <w:rFonts w:ascii="Courier New" w:hAnsi="Courier New" w:cs="Courier New"/>
    </w:rPr>
  </w:style>
  <w:style w:type="character" w:customStyle="1" w:styleId="WW8Num8z3">
    <w:name w:val="WW8Num8z3"/>
    <w:rsid w:val="00EB1290"/>
    <w:rPr>
      <w:rFonts w:ascii="Symbol" w:hAnsi="Symbol"/>
    </w:rPr>
  </w:style>
  <w:style w:type="character" w:customStyle="1" w:styleId="WW8Num32z3">
    <w:name w:val="WW8Num32z3"/>
    <w:rsid w:val="00EB1290"/>
    <w:rPr>
      <w:rFonts w:ascii="Symbol" w:hAnsi="Symbol"/>
    </w:rPr>
  </w:style>
  <w:style w:type="character" w:styleId="a5">
    <w:name w:val="line number"/>
    <w:rsid w:val="00EB1290"/>
  </w:style>
  <w:style w:type="paragraph" w:customStyle="1" w:styleId="a6">
    <w:name w:val="Заголовок"/>
    <w:basedOn w:val="a"/>
    <w:next w:val="a7"/>
    <w:rsid w:val="00EB129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rsid w:val="00EB1290"/>
    <w:pPr>
      <w:spacing w:after="120"/>
    </w:pPr>
  </w:style>
  <w:style w:type="character" w:customStyle="1" w:styleId="a8">
    <w:name w:val="Основной текст Знак"/>
    <w:basedOn w:val="a0"/>
    <w:link w:val="a7"/>
    <w:rsid w:val="00EB1290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9">
    <w:name w:val="List"/>
    <w:basedOn w:val="a7"/>
    <w:rsid w:val="00EB1290"/>
    <w:rPr>
      <w:rFonts w:cs="Tahoma"/>
    </w:rPr>
  </w:style>
  <w:style w:type="paragraph" w:customStyle="1" w:styleId="11">
    <w:name w:val="Название1"/>
    <w:basedOn w:val="a"/>
    <w:rsid w:val="00EB129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B1290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rsid w:val="00EB1290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EB1290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ac">
    <w:name w:val="Содержимое врезки"/>
    <w:basedOn w:val="a7"/>
    <w:rsid w:val="00EB1290"/>
  </w:style>
  <w:style w:type="paragraph" w:styleId="ad">
    <w:name w:val="Title"/>
    <w:basedOn w:val="a6"/>
    <w:next w:val="ae"/>
    <w:link w:val="af"/>
    <w:qFormat/>
    <w:rsid w:val="00EB1290"/>
  </w:style>
  <w:style w:type="character" w:customStyle="1" w:styleId="af">
    <w:name w:val="Название Знак"/>
    <w:basedOn w:val="a0"/>
    <w:link w:val="ad"/>
    <w:rsid w:val="00EB1290"/>
    <w:rPr>
      <w:rFonts w:ascii="Arial" w:eastAsia="Lucida Sans Unicode" w:hAnsi="Arial" w:cs="Tahoma"/>
      <w:kern w:val="1"/>
      <w:sz w:val="28"/>
      <w:szCs w:val="28"/>
      <w:lang w:eastAsia="ru-RU"/>
    </w:rPr>
  </w:style>
  <w:style w:type="paragraph" w:styleId="ae">
    <w:name w:val="Subtitle"/>
    <w:basedOn w:val="a6"/>
    <w:next w:val="a7"/>
    <w:link w:val="af0"/>
    <w:qFormat/>
    <w:rsid w:val="00EB1290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EB1290"/>
    <w:rPr>
      <w:rFonts w:ascii="Arial" w:eastAsia="Lucida Sans Unicode" w:hAnsi="Arial" w:cs="Tahoma"/>
      <w:i/>
      <w:iCs/>
      <w:kern w:val="1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rsid w:val="00EB12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EB1290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af3">
    <w:name w:val="Содержимое таблицы"/>
    <w:basedOn w:val="a"/>
    <w:rsid w:val="00EB1290"/>
    <w:pPr>
      <w:suppressLineNumbers/>
    </w:pPr>
  </w:style>
  <w:style w:type="paragraph" w:customStyle="1" w:styleId="af4">
    <w:name w:val="Заголовок таблицы"/>
    <w:basedOn w:val="af3"/>
    <w:rsid w:val="00EB1290"/>
    <w:pPr>
      <w:jc w:val="center"/>
    </w:pPr>
    <w:rPr>
      <w:b/>
      <w:bCs/>
    </w:rPr>
  </w:style>
  <w:style w:type="paragraph" w:customStyle="1" w:styleId="af5">
    <w:name w:val="Текстовый блок"/>
    <w:uiPriority w:val="99"/>
    <w:rsid w:val="00EB12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B1290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1290"/>
    <w:rPr>
      <w:rFonts w:ascii="Tahoma" w:eastAsia="Lucida Sans Unicode" w:hAnsi="Tahoma" w:cs="Times New Roman"/>
      <w:kern w:val="1"/>
      <w:sz w:val="16"/>
      <w:szCs w:val="16"/>
      <w:lang w:val="x-none" w:eastAsia="ru-RU"/>
    </w:rPr>
  </w:style>
  <w:style w:type="paragraph" w:styleId="af8">
    <w:name w:val="No Spacing"/>
    <w:uiPriority w:val="1"/>
    <w:qFormat/>
    <w:rsid w:val="00EB12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3">
    <w:name w:val="Обычный1"/>
    <w:rsid w:val="00EB129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9">
    <w:name w:val="Strong"/>
    <w:uiPriority w:val="22"/>
    <w:qFormat/>
    <w:rsid w:val="00EB1290"/>
    <w:rPr>
      <w:b/>
      <w:bCs/>
    </w:rPr>
  </w:style>
  <w:style w:type="numbering" w:customStyle="1" w:styleId="41">
    <w:name w:val="Список 41"/>
    <w:basedOn w:val="a2"/>
    <w:rsid w:val="00EB1290"/>
    <w:pPr>
      <w:numPr>
        <w:numId w:val="1"/>
      </w:numPr>
    </w:pPr>
  </w:style>
  <w:style w:type="numbering" w:customStyle="1" w:styleId="51">
    <w:name w:val="Список 51"/>
    <w:basedOn w:val="a2"/>
    <w:rsid w:val="00EB1290"/>
    <w:pPr>
      <w:numPr>
        <w:numId w:val="2"/>
      </w:numPr>
    </w:pPr>
  </w:style>
  <w:style w:type="numbering" w:customStyle="1" w:styleId="List6">
    <w:name w:val="List 6"/>
    <w:basedOn w:val="a2"/>
    <w:rsid w:val="00EB1290"/>
    <w:pPr>
      <w:numPr>
        <w:numId w:val="26"/>
      </w:numPr>
    </w:pPr>
  </w:style>
  <w:style w:type="numbering" w:customStyle="1" w:styleId="List7">
    <w:name w:val="List 7"/>
    <w:basedOn w:val="a2"/>
    <w:rsid w:val="00EB1290"/>
    <w:pPr>
      <w:numPr>
        <w:numId w:val="27"/>
      </w:numPr>
    </w:pPr>
  </w:style>
  <w:style w:type="paragraph" w:customStyle="1" w:styleId="Afa">
    <w:name w:val="Текстовый блок A"/>
    <w:rsid w:val="00EB12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numbering" w:customStyle="1" w:styleId="List10">
    <w:name w:val="List 10"/>
    <w:rsid w:val="00EB1290"/>
    <w:pPr>
      <w:numPr>
        <w:numId w:val="28"/>
      </w:numPr>
    </w:pPr>
  </w:style>
  <w:style w:type="paragraph" w:customStyle="1" w:styleId="210">
    <w:name w:val="Средняя сетка 21"/>
    <w:uiPriority w:val="99"/>
    <w:rsid w:val="00EB12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B12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List1">
    <w:name w:val="List 1"/>
    <w:basedOn w:val="a2"/>
    <w:rsid w:val="00EB1290"/>
    <w:pPr>
      <w:numPr>
        <w:numId w:val="29"/>
      </w:numPr>
    </w:pPr>
  </w:style>
  <w:style w:type="character" w:customStyle="1" w:styleId="rvts225379">
    <w:name w:val="rvts2_25379"/>
    <w:rsid w:val="00EB1290"/>
  </w:style>
  <w:style w:type="paragraph" w:customStyle="1" w:styleId="rvps425379">
    <w:name w:val="rvps4_25379"/>
    <w:basedOn w:val="a"/>
    <w:rsid w:val="00EB129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numbering" w:customStyle="1" w:styleId="21">
    <w:name w:val="Список 21"/>
    <w:basedOn w:val="a2"/>
    <w:rsid w:val="00EB1290"/>
    <w:pPr>
      <w:numPr>
        <w:numId w:val="30"/>
      </w:numPr>
    </w:pPr>
  </w:style>
  <w:style w:type="paragraph" w:styleId="14">
    <w:name w:val="toc 1"/>
    <w:basedOn w:val="a"/>
    <w:next w:val="a"/>
    <w:autoRedefine/>
    <w:uiPriority w:val="39"/>
    <w:qFormat/>
    <w:rsid w:val="00EB1290"/>
    <w:pPr>
      <w:widowControl/>
      <w:tabs>
        <w:tab w:val="right" w:leader="dot" w:pos="9617"/>
      </w:tabs>
      <w:suppressAutoHyphens w:val="0"/>
      <w:spacing w:after="240"/>
    </w:pPr>
    <w:rPr>
      <w:rFonts w:eastAsia="Times New Roman"/>
      <w:kern w:val="0"/>
    </w:rPr>
  </w:style>
  <w:style w:type="paragraph" w:styleId="31">
    <w:name w:val="Body Text 3"/>
    <w:basedOn w:val="a"/>
    <w:link w:val="32"/>
    <w:rsid w:val="00EB1290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B129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b">
    <w:name w:val="Revision"/>
    <w:hidden/>
    <w:uiPriority w:val="99"/>
    <w:semiHidden/>
    <w:rsid w:val="00EB1290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EB1290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EB1290"/>
    <w:pPr>
      <w:widowControl/>
      <w:suppressAutoHyphens w:val="0"/>
      <w:spacing w:after="1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EB1290"/>
    <w:pPr>
      <w:widowControl/>
      <w:suppressAutoHyphens w:val="0"/>
      <w:spacing w:after="100" w:line="276" w:lineRule="auto"/>
      <w:ind w:left="44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styleId="afd">
    <w:name w:val="Hyperlink"/>
    <w:uiPriority w:val="99"/>
    <w:unhideWhenUsed/>
    <w:rsid w:val="00EB1290"/>
    <w:rPr>
      <w:color w:val="0000FF"/>
      <w:u w:val="single"/>
    </w:rPr>
  </w:style>
  <w:style w:type="numbering" w:customStyle="1" w:styleId="List0">
    <w:name w:val="List 0"/>
    <w:basedOn w:val="a2"/>
    <w:rsid w:val="00EB1290"/>
    <w:pPr>
      <w:numPr>
        <w:numId w:val="31"/>
      </w:numPr>
    </w:pPr>
  </w:style>
  <w:style w:type="paragraph" w:customStyle="1" w:styleId="rvps627659">
    <w:name w:val="rvps6_27659"/>
    <w:rsid w:val="00EB12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" w:eastAsia="Times" w:hAnsi="Times" w:cs="Times"/>
      <w:color w:val="000000"/>
      <w:sz w:val="20"/>
      <w:szCs w:val="20"/>
      <w:u w:color="000000"/>
      <w:bdr w:val="nil"/>
      <w:lang w:eastAsia="ru-RU"/>
    </w:rPr>
  </w:style>
  <w:style w:type="paragraph" w:customStyle="1" w:styleId="rvps727659">
    <w:name w:val="rvps7_27659"/>
    <w:rsid w:val="00EB12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Time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rvps427995">
    <w:name w:val="rvps4_27995"/>
    <w:rsid w:val="00EB12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Time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afe">
    <w:name w:val="По умолчанию"/>
    <w:rsid w:val="00EB12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table" w:styleId="aff">
    <w:name w:val="Table Grid"/>
    <w:basedOn w:val="a1"/>
    <w:rsid w:val="00EB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rmal (Web)"/>
    <w:basedOn w:val="a"/>
    <w:uiPriority w:val="99"/>
    <w:semiHidden/>
    <w:unhideWhenUsed/>
    <w:rsid w:val="00EB1290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paragraph" w:styleId="34">
    <w:name w:val="Body Text Indent 3"/>
    <w:basedOn w:val="a"/>
    <w:link w:val="35"/>
    <w:rsid w:val="00EB1290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B12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List Paragraph"/>
    <w:basedOn w:val="a"/>
    <w:qFormat/>
    <w:rsid w:val="00EB1290"/>
    <w:pPr>
      <w:ind w:left="720"/>
      <w:contextualSpacing/>
    </w:pPr>
  </w:style>
  <w:style w:type="character" w:styleId="aff2">
    <w:name w:val="annotation reference"/>
    <w:basedOn w:val="a0"/>
    <w:uiPriority w:val="99"/>
    <w:semiHidden/>
    <w:unhideWhenUsed/>
    <w:rsid w:val="00EB1290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EB1290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EB1290"/>
    <w:rPr>
      <w:rFonts w:ascii="Times New Roman" w:eastAsia="Lucida Sans Unicode" w:hAnsi="Times New Roman" w:cs="Times New Roman"/>
      <w:kern w:val="1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EB1290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EB1290"/>
    <w:rPr>
      <w:rFonts w:ascii="Times New Roman" w:eastAsia="Lucida Sans Unicode" w:hAnsi="Times New Roman" w:cs="Times New Roman"/>
      <w:b/>
      <w:bCs/>
      <w:kern w:val="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1290"/>
  </w:style>
  <w:style w:type="character" w:customStyle="1" w:styleId="greened">
    <w:name w:val="greened"/>
    <w:basedOn w:val="a0"/>
    <w:rsid w:val="00EB1290"/>
  </w:style>
  <w:style w:type="character" w:customStyle="1" w:styleId="reded">
    <w:name w:val="reded"/>
    <w:basedOn w:val="a0"/>
    <w:rsid w:val="00EB1290"/>
  </w:style>
  <w:style w:type="character" w:styleId="aff7">
    <w:name w:val="Emphasis"/>
    <w:basedOn w:val="a0"/>
    <w:uiPriority w:val="20"/>
    <w:qFormat/>
    <w:rsid w:val="00EB1290"/>
    <w:rPr>
      <w:i/>
      <w:iCs/>
    </w:rPr>
  </w:style>
  <w:style w:type="paragraph" w:customStyle="1" w:styleId="IauiueIauiue">
    <w:name w:val="Iau?iue.Iau?iue"/>
    <w:uiPriority w:val="99"/>
    <w:rsid w:val="00EB1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EB12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Обычный без отступа"/>
    <w:basedOn w:val="a"/>
    <w:rsid w:val="00EB1290"/>
    <w:pPr>
      <w:widowControl/>
      <w:suppressAutoHyphens w:val="0"/>
      <w:autoSpaceDE w:val="0"/>
      <w:autoSpaceDN w:val="0"/>
      <w:jc w:val="both"/>
    </w:pPr>
    <w:rPr>
      <w:rFonts w:eastAsia="Times New Roman"/>
      <w:kern w:val="24"/>
    </w:rPr>
  </w:style>
  <w:style w:type="character" w:customStyle="1" w:styleId="rvts731905">
    <w:name w:val="rvts7_31905"/>
    <w:basedOn w:val="a0"/>
    <w:rsid w:val="00EB1290"/>
  </w:style>
  <w:style w:type="character" w:customStyle="1" w:styleId="rvts831905">
    <w:name w:val="rvts8_31905"/>
    <w:basedOn w:val="a0"/>
    <w:rsid w:val="00EB1290"/>
  </w:style>
  <w:style w:type="character" w:customStyle="1" w:styleId="rvts231905">
    <w:name w:val="rvts2_31905"/>
    <w:basedOn w:val="a0"/>
    <w:rsid w:val="00EB1290"/>
  </w:style>
  <w:style w:type="character" w:styleId="aff9">
    <w:name w:val="page number"/>
    <w:basedOn w:val="a0"/>
    <w:rsid w:val="00EB1290"/>
  </w:style>
  <w:style w:type="paragraph" w:customStyle="1" w:styleId="Iauiue">
    <w:name w:val="Iau?iue"/>
    <w:rsid w:val="00EB12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a">
    <w:name w:val="footnote text"/>
    <w:basedOn w:val="a"/>
    <w:link w:val="affb"/>
    <w:uiPriority w:val="99"/>
    <w:semiHidden/>
    <w:rsid w:val="00EB1290"/>
    <w:pPr>
      <w:widowControl/>
      <w:suppressAutoHyphens w:val="0"/>
    </w:pPr>
    <w:rPr>
      <w:rFonts w:eastAsia="Times New Roman"/>
      <w:color w:val="FF0000"/>
      <w:kern w:val="0"/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semiHidden/>
    <w:rsid w:val="00EB1290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1-">
    <w:name w:val="Список ненумер. 1-го уровня"/>
    <w:basedOn w:val="a"/>
    <w:autoRedefine/>
    <w:rsid w:val="00EB1290"/>
    <w:pPr>
      <w:keepLines/>
      <w:numPr>
        <w:numId w:val="36"/>
      </w:numPr>
      <w:tabs>
        <w:tab w:val="left" w:pos="900"/>
      </w:tabs>
      <w:suppressAutoHyphens w:val="0"/>
      <w:autoSpaceDE w:val="0"/>
      <w:autoSpaceDN w:val="0"/>
      <w:jc w:val="both"/>
    </w:pPr>
    <w:rPr>
      <w:rFonts w:eastAsia="Arial Unicode MS"/>
      <w:kern w:val="24"/>
    </w:rPr>
  </w:style>
  <w:style w:type="paragraph" w:customStyle="1" w:styleId="15">
    <w:name w:val="Заголовок_1"/>
    <w:basedOn w:val="a"/>
    <w:autoRedefine/>
    <w:rsid w:val="00EB1290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styleId="affc">
    <w:name w:val="footnote reference"/>
    <w:basedOn w:val="a0"/>
    <w:uiPriority w:val="99"/>
    <w:rsid w:val="00EB1290"/>
    <w:rPr>
      <w:vertAlign w:val="superscript"/>
    </w:rPr>
  </w:style>
  <w:style w:type="paragraph" w:customStyle="1" w:styleId="CharCharCharChar">
    <w:name w:val="Знак Знак Знак Знак Знак Char Char Знак Знак Char Знак Знак Знак Знак Char Знак"/>
    <w:basedOn w:val="a"/>
    <w:autoRedefine/>
    <w:rsid w:val="00EB1290"/>
    <w:pPr>
      <w:widowControl/>
      <w:suppressAutoHyphens w:val="0"/>
      <w:spacing w:after="160" w:line="240" w:lineRule="exact"/>
    </w:pPr>
    <w:rPr>
      <w:rFonts w:eastAsia="SimSun"/>
      <w:b/>
      <w:kern w:val="0"/>
      <w:sz w:val="28"/>
      <w:lang w:val="en-US" w:eastAsia="en-US"/>
    </w:rPr>
  </w:style>
  <w:style w:type="paragraph" w:customStyle="1" w:styleId="16">
    <w:name w:val="Абзац списка1"/>
    <w:basedOn w:val="a"/>
    <w:rsid w:val="00EB1290"/>
    <w:pPr>
      <w:widowControl/>
      <w:suppressAutoHyphens w:val="0"/>
      <w:ind w:left="720"/>
    </w:pPr>
    <w:rPr>
      <w:rFonts w:eastAsia="Times New Roman"/>
      <w:kern w:val="0"/>
    </w:rPr>
  </w:style>
  <w:style w:type="paragraph" w:customStyle="1" w:styleId="KredDocTableZ">
    <w:name w:val="KredDoc_TableZ"/>
    <w:rsid w:val="00EB129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KredDocTableData">
    <w:name w:val="KredDoc_TableData"/>
    <w:rsid w:val="00EB12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redDocZagol1">
    <w:name w:val="KredDoc_Zagol_1"/>
    <w:rsid w:val="00EB12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EB12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B1290"/>
    <w:pPr>
      <w:shd w:val="clear" w:color="auto" w:fill="FFFFFF"/>
      <w:suppressAutoHyphens w:val="0"/>
      <w:spacing w:after="260" w:line="277" w:lineRule="exact"/>
      <w:ind w:hanging="320"/>
      <w:jc w:val="righ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oktom://db/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4499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mbaataev</dc:creator>
  <cp:keywords/>
  <dc:description/>
  <cp:lastModifiedBy>Bakai Aidaraliev</cp:lastModifiedBy>
  <cp:revision>5</cp:revision>
  <dcterms:created xsi:type="dcterms:W3CDTF">2016-11-15T05:40:00Z</dcterms:created>
  <dcterms:modified xsi:type="dcterms:W3CDTF">2023-01-10T09:01:00Z</dcterms:modified>
</cp:coreProperties>
</file>