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2106A" w14:textId="77777777" w:rsidR="00633727" w:rsidRPr="002162CD" w:rsidRDefault="00633727" w:rsidP="00633727">
      <w:pPr>
        <w:pStyle w:val="3"/>
        <w:shd w:val="clear" w:color="auto" w:fill="auto"/>
        <w:tabs>
          <w:tab w:val="right" w:leader="underscore" w:pos="7971"/>
          <w:tab w:val="right" w:pos="8260"/>
        </w:tabs>
        <w:spacing w:after="0" w:line="276" w:lineRule="auto"/>
        <w:ind w:left="20" w:right="20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2162CD">
        <w:rPr>
          <w:b/>
          <w:sz w:val="24"/>
          <w:szCs w:val="24"/>
          <w:lang w:val="ru-RU"/>
        </w:rPr>
        <w:t>Техническое задание</w:t>
      </w:r>
    </w:p>
    <w:p w14:paraId="7E2C8A05" w14:textId="77777777" w:rsidR="00633727" w:rsidRPr="002162CD" w:rsidRDefault="00633727" w:rsidP="00633727">
      <w:pPr>
        <w:pStyle w:val="3"/>
        <w:shd w:val="clear" w:color="auto" w:fill="auto"/>
        <w:tabs>
          <w:tab w:val="right" w:leader="underscore" w:pos="7971"/>
          <w:tab w:val="right" w:pos="8260"/>
        </w:tabs>
        <w:spacing w:after="0" w:line="276" w:lineRule="auto"/>
        <w:ind w:left="20" w:right="20"/>
        <w:jc w:val="center"/>
        <w:rPr>
          <w:b/>
          <w:sz w:val="24"/>
          <w:szCs w:val="24"/>
          <w:lang w:val="ru-RU"/>
        </w:rPr>
      </w:pPr>
      <w:r w:rsidRPr="002162CD">
        <w:rPr>
          <w:b/>
          <w:sz w:val="24"/>
          <w:szCs w:val="24"/>
          <w:lang w:val="ru-RU"/>
        </w:rPr>
        <w:t>для финансового контролера по проектам Российско-Кыргызского Фонда развития</w:t>
      </w:r>
    </w:p>
    <w:p w14:paraId="0DB7E804" w14:textId="77777777" w:rsidR="00633727" w:rsidRPr="002162CD" w:rsidRDefault="00633727" w:rsidP="00633727">
      <w:pPr>
        <w:pStyle w:val="3"/>
        <w:shd w:val="clear" w:color="auto" w:fill="auto"/>
        <w:tabs>
          <w:tab w:val="right" w:leader="underscore" w:pos="7971"/>
          <w:tab w:val="right" w:pos="8260"/>
        </w:tabs>
        <w:spacing w:after="0" w:line="276" w:lineRule="auto"/>
        <w:ind w:left="20" w:right="20"/>
        <w:jc w:val="center"/>
        <w:rPr>
          <w:b/>
          <w:sz w:val="24"/>
          <w:szCs w:val="24"/>
          <w:lang w:val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344"/>
        <w:gridCol w:w="6946"/>
      </w:tblGrid>
      <w:tr w:rsidR="00633727" w:rsidRPr="002162CD" w14:paraId="20137581" w14:textId="77777777" w:rsidTr="00F5486B">
        <w:tc>
          <w:tcPr>
            <w:tcW w:w="628" w:type="dxa"/>
            <w:shd w:val="clear" w:color="auto" w:fill="auto"/>
            <w:vAlign w:val="center"/>
          </w:tcPr>
          <w:p w14:paraId="634CA137" w14:textId="77777777" w:rsidR="00633727" w:rsidRPr="002162CD" w:rsidRDefault="00633727" w:rsidP="00F5486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0DD1AAED" w14:textId="77777777" w:rsidR="00633727" w:rsidRPr="002162CD" w:rsidRDefault="00633727" w:rsidP="00F5486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F9707CF" w14:textId="77777777" w:rsidR="00633727" w:rsidRPr="002162CD" w:rsidRDefault="00633727" w:rsidP="00F5486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</w:t>
            </w:r>
          </w:p>
        </w:tc>
      </w:tr>
      <w:tr w:rsidR="00633727" w:rsidRPr="002162CD" w14:paraId="4C389E51" w14:textId="77777777" w:rsidTr="00F5486B">
        <w:tc>
          <w:tcPr>
            <w:tcW w:w="628" w:type="dxa"/>
            <w:shd w:val="clear" w:color="auto" w:fill="auto"/>
            <w:vAlign w:val="center"/>
          </w:tcPr>
          <w:p w14:paraId="258F9F85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12"/>
              </w:numPr>
              <w:spacing w:before="6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11E77A00" w14:textId="77777777" w:rsidR="00633727" w:rsidRPr="002162CD" w:rsidRDefault="00633727" w:rsidP="00F5486B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8400CD1" w14:textId="77777777" w:rsidR="00633727" w:rsidRPr="002162CD" w:rsidRDefault="00633727" w:rsidP="00F5486B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Финансовый контролер </w:t>
            </w:r>
          </w:p>
        </w:tc>
      </w:tr>
      <w:tr w:rsidR="00633727" w:rsidRPr="002162CD" w14:paraId="13E71E57" w14:textId="77777777" w:rsidTr="00F5486B">
        <w:tc>
          <w:tcPr>
            <w:tcW w:w="628" w:type="dxa"/>
            <w:shd w:val="clear" w:color="auto" w:fill="auto"/>
            <w:vAlign w:val="center"/>
          </w:tcPr>
          <w:p w14:paraId="331E74F3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12"/>
              </w:numPr>
              <w:spacing w:before="6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32795ADB" w14:textId="77777777" w:rsidR="00633727" w:rsidRPr="002162CD" w:rsidRDefault="00633727" w:rsidP="00F5486B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49F4F75" w14:textId="77777777" w:rsidR="00633727" w:rsidRPr="002162CD" w:rsidRDefault="00633727" w:rsidP="00F5486B">
            <w:pPr>
              <w:spacing w:before="60" w:after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Российско-Кыргызский Фонд развития (далее – Фонд)</w:t>
            </w:r>
          </w:p>
          <w:p w14:paraId="1EB83BC9" w14:textId="172F9F50" w:rsidR="00633727" w:rsidRPr="002162CD" w:rsidRDefault="00633727" w:rsidP="00F5486B">
            <w:pPr>
              <w:spacing w:before="60" w:after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Кыргызская Республика, г.</w:t>
            </w:r>
            <w:r w:rsid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Бишкек, бул.</w:t>
            </w:r>
            <w:r w:rsid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Эркиндик, 21, БЦ «Орион», </w:t>
            </w:r>
          </w:p>
          <w:p w14:paraId="1CDA404D" w14:textId="77777777" w:rsidR="00633727" w:rsidRPr="002162CD" w:rsidRDefault="00633727" w:rsidP="00F5486B">
            <w:pPr>
              <w:spacing w:before="60" w:after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ИНН: 03012201410228, ОКПО: 28997242</w:t>
            </w:r>
          </w:p>
          <w:p w14:paraId="7BE178E0" w14:textId="77777777" w:rsidR="00633727" w:rsidRPr="002162CD" w:rsidRDefault="00633727" w:rsidP="00F5486B">
            <w:pPr>
              <w:spacing w:before="60" w:after="0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30-37-50, 30-37-51, 30-37-56 Е-</w:t>
            </w:r>
            <w:proofErr w:type="spellStart"/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7" w:history="1">
              <w:r w:rsidRPr="002162CD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ru-RU"/>
                </w:rPr>
                <w:t>office@rkdf.org</w:t>
              </w:r>
            </w:hyperlink>
          </w:p>
        </w:tc>
      </w:tr>
      <w:tr w:rsidR="00633727" w:rsidRPr="00246E5B" w14:paraId="5F55EB74" w14:textId="77777777" w:rsidTr="00F5486B">
        <w:tc>
          <w:tcPr>
            <w:tcW w:w="628" w:type="dxa"/>
            <w:shd w:val="clear" w:color="auto" w:fill="auto"/>
            <w:vAlign w:val="center"/>
          </w:tcPr>
          <w:p w14:paraId="2483B7EA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12"/>
              </w:numPr>
              <w:spacing w:before="6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6C334A59" w14:textId="77777777" w:rsidR="00633727" w:rsidRPr="002162CD" w:rsidRDefault="00633727" w:rsidP="00F5486B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работы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6B816F8" w14:textId="77777777" w:rsidR="00633727" w:rsidRPr="002162CD" w:rsidRDefault="00633727" w:rsidP="00F5486B">
            <w:pPr>
              <w:spacing w:before="60" w:after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финансовой деятельности предприятий для обеспечения своевременного и полного погашения задолженности перед Фондом.</w:t>
            </w:r>
          </w:p>
        </w:tc>
      </w:tr>
      <w:tr w:rsidR="00633727" w:rsidRPr="00246E5B" w14:paraId="693988FD" w14:textId="77777777" w:rsidTr="00F5486B">
        <w:tc>
          <w:tcPr>
            <w:tcW w:w="628" w:type="dxa"/>
            <w:shd w:val="clear" w:color="auto" w:fill="auto"/>
            <w:vAlign w:val="center"/>
          </w:tcPr>
          <w:p w14:paraId="7E36A64A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12"/>
              </w:numPr>
              <w:spacing w:before="6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11966D55" w14:textId="77777777" w:rsidR="00633727" w:rsidRPr="002162CD" w:rsidRDefault="00633727" w:rsidP="00F5486B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оказания услуг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2ED0083" w14:textId="6CF6C6A7" w:rsidR="00633727" w:rsidRPr="002162CD" w:rsidRDefault="00633727" w:rsidP="00F5486B">
            <w:pPr>
              <w:spacing w:before="60" w:after="0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 с возможным дальнейшим продлением</w:t>
            </w:r>
            <w:r w:rsidR="006D0A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 испытательным сроком 3 месяца</w:t>
            </w: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33727" w:rsidRPr="002162CD" w14:paraId="4D639B4A" w14:textId="77777777" w:rsidTr="00F5486B">
        <w:tc>
          <w:tcPr>
            <w:tcW w:w="628" w:type="dxa"/>
            <w:shd w:val="clear" w:color="auto" w:fill="auto"/>
            <w:vAlign w:val="center"/>
          </w:tcPr>
          <w:p w14:paraId="5F494539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12"/>
              </w:numPr>
              <w:spacing w:before="6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18F18A74" w14:textId="77777777" w:rsidR="00633727" w:rsidRPr="002162CD" w:rsidRDefault="00633727" w:rsidP="00F5486B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позиций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5594974" w14:textId="77777777" w:rsidR="00633727" w:rsidRPr="002162CD" w:rsidRDefault="00633727" w:rsidP="00F5486B">
            <w:pPr>
              <w:spacing w:before="60" w:after="0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единицы</w:t>
            </w:r>
          </w:p>
        </w:tc>
      </w:tr>
      <w:tr w:rsidR="00633727" w:rsidRPr="00246E5B" w14:paraId="1042B9A1" w14:textId="77777777" w:rsidTr="00F5486B">
        <w:tc>
          <w:tcPr>
            <w:tcW w:w="628" w:type="dxa"/>
            <w:shd w:val="clear" w:color="auto" w:fill="auto"/>
            <w:vAlign w:val="center"/>
          </w:tcPr>
          <w:p w14:paraId="01494FE9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12"/>
              </w:numPr>
              <w:spacing w:before="6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748B51F1" w14:textId="77777777" w:rsidR="00633727" w:rsidRPr="002162CD" w:rsidRDefault="00633727" w:rsidP="00F5486B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Рабочий график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FD38284" w14:textId="77777777" w:rsidR="00633727" w:rsidRPr="002162CD" w:rsidRDefault="00633727" w:rsidP="00F5486B">
            <w:pPr>
              <w:spacing w:before="60" w:after="0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рабочих дней с понедельника по пятницу по 8 часов в день</w:t>
            </w:r>
          </w:p>
        </w:tc>
      </w:tr>
      <w:tr w:rsidR="00633727" w:rsidRPr="00246E5B" w14:paraId="3E02E2BB" w14:textId="77777777" w:rsidTr="00F5486B">
        <w:tc>
          <w:tcPr>
            <w:tcW w:w="628" w:type="dxa"/>
            <w:shd w:val="clear" w:color="auto" w:fill="auto"/>
            <w:vAlign w:val="center"/>
          </w:tcPr>
          <w:p w14:paraId="6AD80763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12"/>
              </w:numPr>
              <w:spacing w:before="6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7CA0601D" w14:textId="77777777" w:rsidR="00633727" w:rsidRPr="002162CD" w:rsidRDefault="00633727" w:rsidP="00F5486B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места работы и сфера деятельности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F94422E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8"/>
              </w:numPr>
              <w:spacing w:before="60" w:after="0" w:line="276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Бишкек (1 единица) – гостиничный бизнес</w:t>
            </w:r>
          </w:p>
          <w:p w14:paraId="65BBAC1C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8"/>
              </w:numPr>
              <w:spacing w:before="60" w:after="0" w:line="276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Шопоков</w:t>
            </w:r>
            <w:proofErr w:type="spellEnd"/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 единица) – производство продуктов питания</w:t>
            </w:r>
          </w:p>
          <w:p w14:paraId="6BC6A05C" w14:textId="1E981D6C" w:rsidR="00633727" w:rsidRPr="002162CD" w:rsidRDefault="002162CD" w:rsidP="00633727">
            <w:pPr>
              <w:pStyle w:val="a7"/>
              <w:widowControl w:val="0"/>
              <w:numPr>
                <w:ilvl w:val="0"/>
                <w:numId w:val="8"/>
              </w:numPr>
              <w:spacing w:before="60" w:after="0" w:line="276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Кара-</w:t>
            </w:r>
            <w:r w:rsidR="00633727"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Балта (1 единица) – производство строительных материалов</w:t>
            </w:r>
          </w:p>
        </w:tc>
      </w:tr>
      <w:tr w:rsidR="00633727" w:rsidRPr="00246E5B" w14:paraId="603FBA6B" w14:textId="77777777" w:rsidTr="00F5486B">
        <w:tc>
          <w:tcPr>
            <w:tcW w:w="628" w:type="dxa"/>
            <w:shd w:val="clear" w:color="auto" w:fill="auto"/>
            <w:vAlign w:val="center"/>
          </w:tcPr>
          <w:p w14:paraId="564369FA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12"/>
              </w:numPr>
              <w:spacing w:before="6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73457774" w14:textId="77777777" w:rsidR="00633727" w:rsidRPr="002162CD" w:rsidRDefault="00633727" w:rsidP="00F5486B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Содержание работы и обязанности </w:t>
            </w:r>
          </w:p>
        </w:tc>
        <w:tc>
          <w:tcPr>
            <w:tcW w:w="6946" w:type="dxa"/>
            <w:shd w:val="clear" w:color="auto" w:fill="auto"/>
          </w:tcPr>
          <w:p w14:paraId="4B04A2F6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16"/>
              </w:num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контроля финансовой деятельности предприятия с исключительным правом второй подписи (в некоторых предприятиях) и доступом ко всем финансовым документам, </w:t>
            </w:r>
          </w:p>
          <w:p w14:paraId="0BECA118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16"/>
              </w:num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исполнения бюджета, план-</w:t>
            </w:r>
            <w:proofErr w:type="spellStart"/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фактный</w:t>
            </w:r>
            <w:proofErr w:type="spellEnd"/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анализ. </w:t>
            </w:r>
          </w:p>
          <w:p w14:paraId="0FECD483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16"/>
              </w:num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Операционное управление и контроль денежных потоков предприятия, в том числе наличных и безналичных средств.</w:t>
            </w:r>
          </w:p>
          <w:p w14:paraId="0BA16150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16"/>
              </w:num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над исполнением платежного календаря, в том числе по своевременному и полному погашению задолженности Фонда.</w:t>
            </w:r>
          </w:p>
          <w:p w14:paraId="491EE49F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16"/>
              </w:num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корректного и своевременного отражения финансовых операций во внутренней системе финансового учета.</w:t>
            </w:r>
          </w:p>
          <w:p w14:paraId="41358832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16"/>
              </w:num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в Фонд полной и достоверной периодичной информации о финансовой деятельности предприятия, необходимой для принятия управленческих решений.</w:t>
            </w:r>
          </w:p>
          <w:p w14:paraId="3DB6B73D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16"/>
              </w:num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разработке проекта бюджета предприятия на очередной календарный год.</w:t>
            </w:r>
          </w:p>
          <w:p w14:paraId="25A0672B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16"/>
              </w:num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Долгосрочное, среднесрочное и краткосрочное финансовое планирование деятельности предприятия, </w:t>
            </w: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включая сценарный анализ.</w:t>
            </w:r>
          </w:p>
          <w:p w14:paraId="15A2A574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16"/>
              </w:num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анализа финансово-хозяйственной деятельности, оценка рентабельности и эффективности деятельности предприятия.</w:t>
            </w:r>
          </w:p>
          <w:p w14:paraId="1BB21BE6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16"/>
              </w:num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Координация работы с дочерними и зависимыми организациями.</w:t>
            </w:r>
          </w:p>
          <w:p w14:paraId="1AE50858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16"/>
              </w:num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и участие в подготовке финансовой отчетности, налоговой, статистической и управленческой отчетности.</w:t>
            </w:r>
          </w:p>
          <w:p w14:paraId="5F7DDDE0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16"/>
              </w:num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с банковскими учреждениями в части открытия и ведения счетов предприятия, осуществления и контроля операций по ним.</w:t>
            </w:r>
          </w:p>
          <w:p w14:paraId="7AB5C645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16"/>
              </w:num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автоматизации учета и отчетности (участие в разработке бизнес-требований и технических заданий).</w:t>
            </w:r>
          </w:p>
          <w:p w14:paraId="2A84347D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343"/>
              </w:tabs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с внешними аудиторами по вопросам учета и финансовой отчетности.</w:t>
            </w:r>
          </w:p>
          <w:p w14:paraId="2CDE56C9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343"/>
              </w:tabs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необходимости оказание консультации по организации и ведению бухгалтерского учета и/или содействия в процессе ведения бухгалтерского учета. </w:t>
            </w:r>
          </w:p>
          <w:p w14:paraId="68B41969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343"/>
              </w:tabs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Иная работа согласно требований Фонда.</w:t>
            </w:r>
          </w:p>
        </w:tc>
      </w:tr>
      <w:tr w:rsidR="00633727" w:rsidRPr="00246E5B" w14:paraId="2D036653" w14:textId="77777777" w:rsidTr="00F5486B">
        <w:tc>
          <w:tcPr>
            <w:tcW w:w="628" w:type="dxa"/>
            <w:shd w:val="clear" w:color="auto" w:fill="auto"/>
            <w:vAlign w:val="center"/>
          </w:tcPr>
          <w:p w14:paraId="07DF7C95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12"/>
              </w:numPr>
              <w:spacing w:before="6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23BB0E36" w14:textId="77777777" w:rsidR="00633727" w:rsidRPr="002162CD" w:rsidRDefault="00633727" w:rsidP="00F5486B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1CFC4A" w14:textId="77777777" w:rsidR="00633727" w:rsidRPr="002162CD" w:rsidRDefault="00633727" w:rsidP="00F5486B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5079873" w14:textId="77777777" w:rsidR="00633727" w:rsidRPr="002162CD" w:rsidRDefault="00633727" w:rsidP="00F5486B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F702708" w14:textId="77777777" w:rsidR="00633727" w:rsidRPr="002162CD" w:rsidRDefault="00633727" w:rsidP="00F5486B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961AAB" w14:textId="77777777" w:rsidR="00633727" w:rsidRPr="002162CD" w:rsidRDefault="00633727" w:rsidP="00F5486B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претенденту на исполнение услуг</w:t>
            </w:r>
          </w:p>
        </w:tc>
        <w:tc>
          <w:tcPr>
            <w:tcW w:w="6946" w:type="dxa"/>
            <w:shd w:val="clear" w:color="auto" w:fill="auto"/>
          </w:tcPr>
          <w:p w14:paraId="258A1E3D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9"/>
              </w:numPr>
              <w:spacing w:before="60" w:after="0"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образование (финансы и кредит, финансовый менеджмент или бухгалтерский учет и аудит).</w:t>
            </w:r>
          </w:p>
          <w:p w14:paraId="3EB6D769" w14:textId="3645F54E" w:rsidR="00633727" w:rsidRPr="002162CD" w:rsidRDefault="00633727" w:rsidP="00633727">
            <w:pPr>
              <w:pStyle w:val="a7"/>
              <w:widowControl w:val="0"/>
              <w:numPr>
                <w:ilvl w:val="0"/>
                <w:numId w:val="9"/>
              </w:numPr>
              <w:spacing w:before="60" w:after="0"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Опыт работы, в совокупности не менее 3-х лет, в должности финансового директора, заместителя финансового директора </w:t>
            </w:r>
            <w:r w:rsidR="009B5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главного бухгалтера, </w:t>
            </w:r>
            <w:r w:rsidR="003446EE"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заместителя главного бухгалтера.</w:t>
            </w:r>
          </w:p>
          <w:p w14:paraId="0772BB67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9"/>
              </w:numPr>
              <w:spacing w:before="60" w:after="0"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работы на руководящих должностях (по направлениям аудит или финансовое консультирование) в аудиторских компаниях приветствуется.</w:t>
            </w:r>
          </w:p>
          <w:p w14:paraId="578C133E" w14:textId="0BF15D20" w:rsidR="00633727" w:rsidRPr="002162CD" w:rsidRDefault="003D67A2" w:rsidP="00633727">
            <w:pPr>
              <w:pStyle w:val="a7"/>
              <w:widowControl w:val="0"/>
              <w:numPr>
                <w:ilvl w:val="0"/>
                <w:numId w:val="9"/>
              </w:numPr>
              <w:spacing w:before="60" w:after="0"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Практический опыт и теоретические </w:t>
            </w: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633727"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ведения учета, составления отчетности по МСФО и/или проведения аудита. </w:t>
            </w:r>
          </w:p>
          <w:p w14:paraId="33CB0D89" w14:textId="76BA7BC5" w:rsidR="00633727" w:rsidRDefault="009B54A1" w:rsidP="00633727">
            <w:pPr>
              <w:pStyle w:val="a7"/>
              <w:widowControl w:val="0"/>
              <w:numPr>
                <w:ilvl w:val="0"/>
                <w:numId w:val="9"/>
              </w:numPr>
              <w:spacing w:before="60" w:after="0"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</w:t>
            </w:r>
            <w:r w:rsidR="003D6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ский опыт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теоретические </w:t>
            </w:r>
            <w:r w:rsidR="00633727"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 финансового планирования, бюджетирования, анализа финансового состояния, финансового менеджмента.</w:t>
            </w:r>
          </w:p>
          <w:p w14:paraId="37403737" w14:textId="4401E401" w:rsidR="009B54A1" w:rsidRPr="002162CD" w:rsidRDefault="009B54A1" w:rsidP="00633727">
            <w:pPr>
              <w:pStyle w:val="a7"/>
              <w:widowControl w:val="0"/>
              <w:numPr>
                <w:ilvl w:val="0"/>
                <w:numId w:val="9"/>
              </w:numPr>
              <w:spacing w:before="60" w:after="0"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в соответствующей отрасли является преимуществом,</w:t>
            </w:r>
          </w:p>
          <w:p w14:paraId="0FD31CB6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9"/>
              </w:numPr>
              <w:spacing w:before="60" w:after="0"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международных сертификатов является преимуществом.  </w:t>
            </w:r>
          </w:p>
          <w:p w14:paraId="310120B9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343"/>
              </w:tabs>
              <w:spacing w:before="60" w:after="0"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Хорошее знание законодательства КР, регулирующего финансовую деятельность, и умение применить его на практике.</w:t>
            </w:r>
          </w:p>
          <w:p w14:paraId="1351324D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9"/>
              </w:numPr>
              <w:spacing w:before="60" w:after="0"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Уверенный пользователь ПК. Навыки подготовки презентаций.</w:t>
            </w:r>
          </w:p>
        </w:tc>
      </w:tr>
      <w:tr w:rsidR="00633727" w:rsidRPr="00246E5B" w14:paraId="4B3429CA" w14:textId="77777777" w:rsidTr="00F5486B">
        <w:tc>
          <w:tcPr>
            <w:tcW w:w="628" w:type="dxa"/>
            <w:shd w:val="clear" w:color="auto" w:fill="auto"/>
            <w:vAlign w:val="center"/>
          </w:tcPr>
          <w:p w14:paraId="76795A63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12"/>
              </w:numPr>
              <w:spacing w:before="6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288D78CF" w14:textId="77777777" w:rsidR="00633727" w:rsidRPr="002162CD" w:rsidRDefault="00633727" w:rsidP="00F5486B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результатов оказания услуг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66065F4" w14:textId="77777777" w:rsidR="00633727" w:rsidRPr="002162CD" w:rsidRDefault="00633727" w:rsidP="00F5486B">
            <w:pPr>
              <w:tabs>
                <w:tab w:val="left" w:pos="317"/>
              </w:tabs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Периодичное предоставление информации и отчетов согласно запросам и требованиям Фонда.</w:t>
            </w:r>
          </w:p>
        </w:tc>
      </w:tr>
      <w:tr w:rsidR="00633727" w:rsidRPr="00246E5B" w14:paraId="0AE367D0" w14:textId="77777777" w:rsidTr="00F5486B">
        <w:tc>
          <w:tcPr>
            <w:tcW w:w="628" w:type="dxa"/>
            <w:shd w:val="clear" w:color="auto" w:fill="auto"/>
            <w:vAlign w:val="center"/>
          </w:tcPr>
          <w:p w14:paraId="2B3416A8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12"/>
              </w:numPr>
              <w:spacing w:before="6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0855F092" w14:textId="77777777" w:rsidR="00633727" w:rsidRPr="002162CD" w:rsidRDefault="00633727" w:rsidP="00F5486B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Дополнительные требования</w:t>
            </w:r>
          </w:p>
        </w:tc>
        <w:tc>
          <w:tcPr>
            <w:tcW w:w="6946" w:type="dxa"/>
            <w:shd w:val="clear" w:color="auto" w:fill="auto"/>
          </w:tcPr>
          <w:p w14:paraId="63FAB3BB" w14:textId="77777777" w:rsidR="00633727" w:rsidRPr="002162CD" w:rsidRDefault="00633727" w:rsidP="00F5486B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Следующие документы должны быть направлены на все указанные электронные адреса: </w:t>
            </w:r>
            <w:hyperlink r:id="rId8" w:history="1">
              <w:r w:rsidRPr="002162CD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ru-RU"/>
                </w:rPr>
                <w:t>office@rkdf.org</w:t>
              </w:r>
            </w:hyperlink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9" w:history="1">
              <w:r w:rsidRPr="002162CD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ru-RU"/>
                </w:rPr>
                <w:t>bzhumalieva@rkdf.org</w:t>
              </w:r>
            </w:hyperlink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10" w:history="1">
              <w:r w:rsidRPr="002162CD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ru-RU"/>
                </w:rPr>
                <w:t>esaryazhiev@rkdf.org</w:t>
              </w:r>
            </w:hyperlink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3CDEA99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10"/>
              </w:num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резюме,</w:t>
            </w:r>
          </w:p>
          <w:p w14:paraId="2DADA502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10"/>
              </w:num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эссе с информацией о достижениях и указанием финансовых ожиданий по заработной плате,</w:t>
            </w:r>
          </w:p>
          <w:p w14:paraId="79A004C1" w14:textId="77777777" w:rsidR="00633727" w:rsidRPr="002162CD" w:rsidRDefault="00633727" w:rsidP="00633727">
            <w:pPr>
              <w:pStyle w:val="a7"/>
              <w:widowControl w:val="0"/>
              <w:numPr>
                <w:ilvl w:val="0"/>
                <w:numId w:val="10"/>
              </w:numPr>
              <w:spacing w:before="6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Два рекомендательных письма с предыдущих мест работы.</w:t>
            </w:r>
          </w:p>
        </w:tc>
      </w:tr>
    </w:tbl>
    <w:p w14:paraId="5112483D" w14:textId="77777777" w:rsidR="00633727" w:rsidRPr="002162CD" w:rsidRDefault="00633727" w:rsidP="00633727">
      <w:pPr>
        <w:pStyle w:val="af4"/>
        <w:spacing w:before="60" w:after="0" w:line="276" w:lineRule="auto"/>
        <w:ind w:firstLine="709"/>
        <w:rPr>
          <w:bCs/>
          <w:vanish/>
          <w:specVanish/>
        </w:rPr>
      </w:pPr>
    </w:p>
    <w:p w14:paraId="70BCE47D" w14:textId="7264F354" w:rsidR="0025113F" w:rsidRPr="002162CD" w:rsidRDefault="00633727" w:rsidP="00633727">
      <w:pPr>
        <w:spacing w:before="60"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162C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25D7C3F2" w14:textId="77777777" w:rsidR="00633727" w:rsidRPr="002162CD" w:rsidRDefault="00633727" w:rsidP="00633727">
      <w:pPr>
        <w:spacing w:before="60"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184DA14" w14:textId="77777777" w:rsidR="00633727" w:rsidRPr="002162CD" w:rsidRDefault="00633727" w:rsidP="00633727">
      <w:pPr>
        <w:spacing w:before="6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2E9686BA" w14:textId="77777777" w:rsidR="00A746DE" w:rsidRPr="002162CD" w:rsidRDefault="00A746DE" w:rsidP="0023533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746DE" w:rsidRPr="002162CD" w:rsidSect="00EB7242">
      <w:headerReference w:type="default" r:id="rId11"/>
      <w:footerReference w:type="default" r:id="rId12"/>
      <w:pgSz w:w="11906" w:h="16838"/>
      <w:pgMar w:top="1134" w:right="851" w:bottom="142" w:left="1134" w:header="851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A6C80" w14:textId="77777777" w:rsidR="00F802BB" w:rsidRDefault="00F802BB">
      <w:pPr>
        <w:spacing w:after="0" w:line="240" w:lineRule="auto"/>
      </w:pPr>
      <w:r>
        <w:separator/>
      </w:r>
    </w:p>
  </w:endnote>
  <w:endnote w:type="continuationSeparator" w:id="0">
    <w:p w14:paraId="4BD9C302" w14:textId="77777777" w:rsidR="00F802BB" w:rsidRDefault="00F8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3474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8C7C01" w14:textId="16EE0C02" w:rsidR="00581C34" w:rsidRDefault="00581C34">
            <w:pPr>
              <w:pStyle w:val="a5"/>
              <w:jc w:val="center"/>
            </w:pPr>
            <w:r w:rsidRPr="00581C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Страница </w:t>
            </w:r>
            <w:r w:rsidRPr="00581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81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581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46E5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581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581C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из </w:t>
            </w:r>
            <w:r w:rsidRPr="00581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81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581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46E5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581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29680C1" w14:textId="77777777" w:rsidR="00581C34" w:rsidRDefault="00581C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7BE0E" w14:textId="77777777" w:rsidR="00F802BB" w:rsidRDefault="00F802BB">
      <w:pPr>
        <w:spacing w:after="0" w:line="240" w:lineRule="auto"/>
      </w:pPr>
      <w:r>
        <w:separator/>
      </w:r>
    </w:p>
  </w:footnote>
  <w:footnote w:type="continuationSeparator" w:id="0">
    <w:p w14:paraId="5017D078" w14:textId="77777777" w:rsidR="00F802BB" w:rsidRDefault="00F8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B7D5C" w14:textId="5B1B74C8" w:rsidR="00650218" w:rsidRDefault="00F802BB" w:rsidP="0004377F">
    <w:pPr>
      <w:pStyle w:val="a3"/>
      <w:tabs>
        <w:tab w:val="right" w:pos="918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680"/>
    <w:multiLevelType w:val="hybridMultilevel"/>
    <w:tmpl w:val="A104AA16"/>
    <w:lvl w:ilvl="0" w:tplc="1A26823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44D2"/>
    <w:multiLevelType w:val="hybridMultilevel"/>
    <w:tmpl w:val="CB368EBE"/>
    <w:lvl w:ilvl="0" w:tplc="68B0BD4A">
      <w:start w:val="1"/>
      <w:numFmt w:val="decimal"/>
      <w:lvlText w:val="%1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 w15:restartNumberingAfterBreak="0">
    <w:nsid w:val="0D494D03"/>
    <w:multiLevelType w:val="hybridMultilevel"/>
    <w:tmpl w:val="62BE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F4ABF"/>
    <w:multiLevelType w:val="hybridMultilevel"/>
    <w:tmpl w:val="7E027232"/>
    <w:lvl w:ilvl="0" w:tplc="7BB2F0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A0483"/>
    <w:multiLevelType w:val="hybridMultilevel"/>
    <w:tmpl w:val="9C109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742822">
      <w:start w:val="1"/>
      <w:numFmt w:val="russianLower"/>
      <w:lvlText w:val="%2)"/>
      <w:lvlJc w:val="left"/>
      <w:pPr>
        <w:ind w:left="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65B63"/>
    <w:multiLevelType w:val="hybridMultilevel"/>
    <w:tmpl w:val="49688122"/>
    <w:lvl w:ilvl="0" w:tplc="7D74282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E0BC3"/>
    <w:multiLevelType w:val="hybridMultilevel"/>
    <w:tmpl w:val="62BE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17CEF"/>
    <w:multiLevelType w:val="multilevel"/>
    <w:tmpl w:val="64CC56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strike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42FE4C8E"/>
    <w:multiLevelType w:val="hybridMultilevel"/>
    <w:tmpl w:val="B082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25B59"/>
    <w:multiLevelType w:val="hybridMultilevel"/>
    <w:tmpl w:val="1758E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261E1"/>
    <w:multiLevelType w:val="hybridMultilevel"/>
    <w:tmpl w:val="4D72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D000E"/>
    <w:multiLevelType w:val="hybridMultilevel"/>
    <w:tmpl w:val="77021C8E"/>
    <w:lvl w:ilvl="0" w:tplc="78969B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2457AC"/>
    <w:multiLevelType w:val="hybridMultilevel"/>
    <w:tmpl w:val="40DA3B2E"/>
    <w:lvl w:ilvl="0" w:tplc="68B0BD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A439D5"/>
    <w:multiLevelType w:val="hybridMultilevel"/>
    <w:tmpl w:val="F372057C"/>
    <w:lvl w:ilvl="0" w:tplc="586EE1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553AE"/>
    <w:multiLevelType w:val="hybridMultilevel"/>
    <w:tmpl w:val="0ED8CF34"/>
    <w:lvl w:ilvl="0" w:tplc="78969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35778"/>
    <w:multiLevelType w:val="hybridMultilevel"/>
    <w:tmpl w:val="4D72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15"/>
  </w:num>
  <w:num w:numId="12">
    <w:abstractNumId w:val="1"/>
  </w:num>
  <w:num w:numId="13">
    <w:abstractNumId w:val="3"/>
  </w:num>
  <w:num w:numId="14">
    <w:abstractNumId w:val="8"/>
  </w:num>
  <w:num w:numId="15">
    <w:abstractNumId w:val="12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3F"/>
    <w:rsid w:val="0001757A"/>
    <w:rsid w:val="00032718"/>
    <w:rsid w:val="00037664"/>
    <w:rsid w:val="00050A89"/>
    <w:rsid w:val="000E1122"/>
    <w:rsid w:val="0011178D"/>
    <w:rsid w:val="00133111"/>
    <w:rsid w:val="0015677A"/>
    <w:rsid w:val="00164EC3"/>
    <w:rsid w:val="0016612F"/>
    <w:rsid w:val="001950BF"/>
    <w:rsid w:val="002162CD"/>
    <w:rsid w:val="0023533D"/>
    <w:rsid w:val="00236317"/>
    <w:rsid w:val="00246E5B"/>
    <w:rsid w:val="0025113F"/>
    <w:rsid w:val="002A7B7A"/>
    <w:rsid w:val="002B61E0"/>
    <w:rsid w:val="002C3EA6"/>
    <w:rsid w:val="002D745B"/>
    <w:rsid w:val="0030543D"/>
    <w:rsid w:val="00322CCF"/>
    <w:rsid w:val="003239BE"/>
    <w:rsid w:val="00341CCC"/>
    <w:rsid w:val="003446EE"/>
    <w:rsid w:val="00384261"/>
    <w:rsid w:val="003C7607"/>
    <w:rsid w:val="003D0DD0"/>
    <w:rsid w:val="003D67A2"/>
    <w:rsid w:val="00415100"/>
    <w:rsid w:val="00416658"/>
    <w:rsid w:val="0044049E"/>
    <w:rsid w:val="00440C15"/>
    <w:rsid w:val="0046668E"/>
    <w:rsid w:val="00486FCE"/>
    <w:rsid w:val="0048761D"/>
    <w:rsid w:val="0049147D"/>
    <w:rsid w:val="004F5674"/>
    <w:rsid w:val="0054317B"/>
    <w:rsid w:val="0055690B"/>
    <w:rsid w:val="00581C34"/>
    <w:rsid w:val="005B3C50"/>
    <w:rsid w:val="0060548B"/>
    <w:rsid w:val="00615A7A"/>
    <w:rsid w:val="00621149"/>
    <w:rsid w:val="0063354C"/>
    <w:rsid w:val="00633727"/>
    <w:rsid w:val="0067322C"/>
    <w:rsid w:val="00684476"/>
    <w:rsid w:val="006A0109"/>
    <w:rsid w:val="006C7226"/>
    <w:rsid w:val="006D0A2B"/>
    <w:rsid w:val="00731849"/>
    <w:rsid w:val="007350CE"/>
    <w:rsid w:val="007862B3"/>
    <w:rsid w:val="007913D7"/>
    <w:rsid w:val="007A68BC"/>
    <w:rsid w:val="007B52F6"/>
    <w:rsid w:val="007B577B"/>
    <w:rsid w:val="007C2C7D"/>
    <w:rsid w:val="007F7EB1"/>
    <w:rsid w:val="008051DF"/>
    <w:rsid w:val="00813BAB"/>
    <w:rsid w:val="00850F06"/>
    <w:rsid w:val="00852018"/>
    <w:rsid w:val="00887786"/>
    <w:rsid w:val="008C104E"/>
    <w:rsid w:val="009120EA"/>
    <w:rsid w:val="009303CB"/>
    <w:rsid w:val="00955FD8"/>
    <w:rsid w:val="009759CF"/>
    <w:rsid w:val="009B3775"/>
    <w:rsid w:val="009B54A1"/>
    <w:rsid w:val="009C6D50"/>
    <w:rsid w:val="009D080B"/>
    <w:rsid w:val="009D6452"/>
    <w:rsid w:val="009E0403"/>
    <w:rsid w:val="009E1488"/>
    <w:rsid w:val="009E6BF8"/>
    <w:rsid w:val="00A07D69"/>
    <w:rsid w:val="00A13371"/>
    <w:rsid w:val="00A746DE"/>
    <w:rsid w:val="00A75EF6"/>
    <w:rsid w:val="00A935EE"/>
    <w:rsid w:val="00AC41AE"/>
    <w:rsid w:val="00AD0DA7"/>
    <w:rsid w:val="00B05FBC"/>
    <w:rsid w:val="00BB1BA7"/>
    <w:rsid w:val="00BB6C85"/>
    <w:rsid w:val="00C00B32"/>
    <w:rsid w:val="00C36E95"/>
    <w:rsid w:val="00CE0D53"/>
    <w:rsid w:val="00CF21DB"/>
    <w:rsid w:val="00D26D8B"/>
    <w:rsid w:val="00D26DD1"/>
    <w:rsid w:val="00D31C0A"/>
    <w:rsid w:val="00D966C0"/>
    <w:rsid w:val="00DB3CAA"/>
    <w:rsid w:val="00DB7D4D"/>
    <w:rsid w:val="00E00F03"/>
    <w:rsid w:val="00E072EF"/>
    <w:rsid w:val="00E70280"/>
    <w:rsid w:val="00E74ADD"/>
    <w:rsid w:val="00E914DD"/>
    <w:rsid w:val="00E92FBF"/>
    <w:rsid w:val="00F022F9"/>
    <w:rsid w:val="00F30A57"/>
    <w:rsid w:val="00F53B76"/>
    <w:rsid w:val="00F802BB"/>
    <w:rsid w:val="00F82262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D567"/>
  <w15:chartTrackingRefBased/>
  <w15:docId w15:val="{AA00EC06-3225-4294-9E99-3D70E836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1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13F"/>
  </w:style>
  <w:style w:type="paragraph" w:styleId="a5">
    <w:name w:val="footer"/>
    <w:basedOn w:val="a"/>
    <w:link w:val="a6"/>
    <w:uiPriority w:val="99"/>
    <w:unhideWhenUsed/>
    <w:rsid w:val="002511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13F"/>
  </w:style>
  <w:style w:type="paragraph" w:styleId="a7">
    <w:name w:val="List Paragraph"/>
    <w:aliases w:val="List Paragraph-ExecSummary,List Paragraph (numbered (a)),Numbered List Paragraph,List Paragraph1,Bullets,References,WB List Paragraph,List Bullet-OpsManual,Numbered paragraph,List Paragraph2,Medium Grid 1 - Accent 21,Paragraphe de liste1,ПЗ"/>
    <w:basedOn w:val="a"/>
    <w:link w:val="a8"/>
    <w:uiPriority w:val="34"/>
    <w:qFormat/>
    <w:rsid w:val="0025113F"/>
    <w:pPr>
      <w:ind w:left="720"/>
      <w:contextualSpacing/>
    </w:pPr>
  </w:style>
  <w:style w:type="table" w:customStyle="1" w:styleId="2">
    <w:name w:val="Сетка таблицы2"/>
    <w:basedOn w:val="a1"/>
    <w:next w:val="a9"/>
    <w:uiPriority w:val="39"/>
    <w:rsid w:val="00251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25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rsid w:val="00251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4F5674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F30A5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0A5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0A5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0A5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0A5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0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5FBC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aliases w:val="List Paragraph-ExecSummary Знак,List Paragraph (numbered (a)) Знак,Numbered List Paragraph Знак,List Paragraph1 Знак,Bullets Знак,References Знак,WB List Paragraph Знак,List Bullet-OpsManual Знак,Numbered paragraph Знак,ПЗ Знак"/>
    <w:link w:val="a7"/>
    <w:uiPriority w:val="34"/>
    <w:locked/>
    <w:rsid w:val="00BB1BA7"/>
  </w:style>
  <w:style w:type="character" w:customStyle="1" w:styleId="af2">
    <w:name w:val="Основной текст_"/>
    <w:basedOn w:val="a0"/>
    <w:link w:val="3"/>
    <w:rsid w:val="00A746D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f2"/>
    <w:rsid w:val="00A746DE"/>
    <w:pPr>
      <w:widowControl w:val="0"/>
      <w:shd w:val="clear" w:color="auto" w:fill="FFFFFF"/>
      <w:spacing w:before="60" w:after="7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Hyperlink"/>
    <w:basedOn w:val="a0"/>
    <w:uiPriority w:val="99"/>
    <w:unhideWhenUsed/>
    <w:rsid w:val="00A746DE"/>
    <w:rPr>
      <w:color w:val="0563C1" w:themeColor="hyperlink"/>
      <w:u w:val="single"/>
    </w:rPr>
  </w:style>
  <w:style w:type="paragraph" w:customStyle="1" w:styleId="af4">
    <w:name w:val="Обычный текст"/>
    <w:basedOn w:val="a"/>
    <w:link w:val="af5"/>
    <w:autoRedefine/>
    <w:qFormat/>
    <w:rsid w:val="00633727"/>
    <w:pPr>
      <w:spacing w:before="120" w:after="120" w:line="240" w:lineRule="auto"/>
      <w:ind w:firstLine="567"/>
      <w:jc w:val="both"/>
    </w:pPr>
    <w:rPr>
      <w:rFonts w:ascii="Times New Roman" w:hAnsi="Times New Roman" w:cs="Times New Roman"/>
      <w:iCs/>
      <w:sz w:val="24"/>
      <w:szCs w:val="24"/>
      <w:lang w:val="ru-RU"/>
    </w:rPr>
  </w:style>
  <w:style w:type="character" w:customStyle="1" w:styleId="af5">
    <w:name w:val="Обычный текст Знак"/>
    <w:basedOn w:val="a0"/>
    <w:link w:val="af4"/>
    <w:rsid w:val="00633727"/>
    <w:rPr>
      <w:rFonts w:ascii="Times New Roman" w:hAnsi="Times New Roman" w:cs="Times New Roman"/>
      <w:i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kdf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rkdf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saryazhiev@rkd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zhumalieva@rkdf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Chinara Kenzhebaeva</dc:creator>
  <cp:keywords/>
  <dc:description/>
  <cp:lastModifiedBy>Melis Akzhigit uulu</cp:lastModifiedBy>
  <cp:revision>2</cp:revision>
  <cp:lastPrinted>2023-03-17T09:58:00Z</cp:lastPrinted>
  <dcterms:created xsi:type="dcterms:W3CDTF">2023-03-22T10:49:00Z</dcterms:created>
  <dcterms:modified xsi:type="dcterms:W3CDTF">2023-03-22T10:49:00Z</dcterms:modified>
</cp:coreProperties>
</file>